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156AB" w14:textId="1C31492F" w:rsidR="003D099A" w:rsidRPr="00783BD6" w:rsidRDefault="003D099A" w:rsidP="003B0806">
      <w:pPr>
        <w:pStyle w:val="Tytu"/>
        <w:spacing w:before="480" w:after="120" w:line="300" w:lineRule="auto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UMOW</w:t>
      </w:r>
      <w:r w:rsidR="003B0806">
        <w:rPr>
          <w:rFonts w:ascii="Calibri" w:hAnsi="Calibri"/>
          <w:sz w:val="22"/>
          <w:szCs w:val="22"/>
        </w:rPr>
        <w:t>A</w:t>
      </w:r>
      <w:r w:rsidRPr="00783BD6">
        <w:rPr>
          <w:rFonts w:ascii="Calibri" w:hAnsi="Calibri"/>
          <w:sz w:val="22"/>
          <w:szCs w:val="22"/>
        </w:rPr>
        <w:t xml:space="preserve"> NAJMU</w:t>
      </w:r>
    </w:p>
    <w:p w14:paraId="45F6BACF" w14:textId="77777777" w:rsidR="003D099A" w:rsidRDefault="003D099A" w:rsidP="003B0806">
      <w:pPr>
        <w:spacing w:after="240" w:line="300" w:lineRule="auto"/>
        <w:contextualSpacing/>
        <w:jc w:val="center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(umowa na wyłączność)</w:t>
      </w:r>
    </w:p>
    <w:p w14:paraId="4F206163" w14:textId="77777777" w:rsidR="003B0806" w:rsidRDefault="003B0806" w:rsidP="003B0806">
      <w:pPr>
        <w:spacing w:after="240" w:line="300" w:lineRule="auto"/>
        <w:contextualSpacing/>
        <w:jc w:val="center"/>
        <w:rPr>
          <w:rFonts w:ascii="Calibri" w:hAnsi="Calibri"/>
          <w:sz w:val="22"/>
          <w:szCs w:val="22"/>
        </w:rPr>
      </w:pPr>
    </w:p>
    <w:p w14:paraId="7833389D" w14:textId="1357DE04" w:rsidR="003B0806" w:rsidRDefault="003B0806" w:rsidP="00220549">
      <w:pPr>
        <w:widowControl w:val="0"/>
        <w:autoSpaceDE w:val="0"/>
        <w:autoSpaceDN w:val="0"/>
        <w:adjustRightInd w:val="0"/>
        <w:spacing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sporządzona zgodnie z treścią </w:t>
      </w:r>
      <w:r w:rsidRPr="00783BD6">
        <w:rPr>
          <w:rFonts w:ascii="Calibri" w:hAnsi="Calibri"/>
          <w:sz w:val="22"/>
          <w:szCs w:val="22"/>
        </w:rPr>
        <w:t>Z</w:t>
      </w:r>
      <w:r>
        <w:rPr>
          <w:rFonts w:ascii="Calibri" w:hAnsi="Calibri"/>
          <w:sz w:val="22"/>
          <w:szCs w:val="22"/>
        </w:rPr>
        <w:t xml:space="preserve">ałącznika nr 2 </w:t>
      </w:r>
      <w:r w:rsidRPr="00783BD6">
        <w:rPr>
          <w:rFonts w:ascii="Calibri" w:hAnsi="Calibri"/>
          <w:sz w:val="22"/>
          <w:szCs w:val="22"/>
        </w:rPr>
        <w:t>do zarządzenia nr 2150/2012</w:t>
      </w:r>
      <w:r>
        <w:rPr>
          <w:rFonts w:ascii="Calibri" w:hAnsi="Calibri"/>
          <w:sz w:val="22"/>
          <w:szCs w:val="22"/>
        </w:rPr>
        <w:t xml:space="preserve"> </w:t>
      </w:r>
      <w:r w:rsidRPr="00783BD6">
        <w:rPr>
          <w:rFonts w:ascii="Calibri" w:hAnsi="Calibri"/>
          <w:sz w:val="22"/>
          <w:szCs w:val="22"/>
        </w:rPr>
        <w:t>Prezydenta Miasta Stołecznego Warszawy</w:t>
      </w:r>
      <w:r>
        <w:rPr>
          <w:rFonts w:ascii="Calibri" w:hAnsi="Calibri"/>
          <w:sz w:val="22"/>
          <w:szCs w:val="22"/>
        </w:rPr>
        <w:t xml:space="preserve"> </w:t>
      </w:r>
      <w:r w:rsidRPr="00783BD6">
        <w:rPr>
          <w:rFonts w:ascii="Calibri" w:hAnsi="Calibri"/>
          <w:sz w:val="22"/>
          <w:szCs w:val="22"/>
        </w:rPr>
        <w:t>z dnia 29 lutego 2012 r.</w:t>
      </w:r>
      <w:r>
        <w:rPr>
          <w:rFonts w:ascii="Calibri" w:hAnsi="Calibri"/>
          <w:sz w:val="22"/>
          <w:szCs w:val="22"/>
        </w:rPr>
        <w:t xml:space="preserve"> (ze zm.) </w:t>
      </w:r>
    </w:p>
    <w:p w14:paraId="2CED02AA" w14:textId="77777777" w:rsidR="00220549" w:rsidRPr="00B56F71" w:rsidRDefault="00220549" w:rsidP="00220549">
      <w:pPr>
        <w:widowControl w:val="0"/>
        <w:autoSpaceDE w:val="0"/>
        <w:autoSpaceDN w:val="0"/>
        <w:adjustRightInd w:val="0"/>
        <w:spacing w:line="300" w:lineRule="auto"/>
        <w:rPr>
          <w:rFonts w:ascii="Calibri" w:hAnsi="Calibri"/>
          <w:sz w:val="22"/>
          <w:szCs w:val="22"/>
        </w:rPr>
      </w:pPr>
    </w:p>
    <w:p w14:paraId="595916E9" w14:textId="2B625E28" w:rsidR="003B0806" w:rsidRDefault="003E6026" w:rsidP="003B0806">
      <w:pPr>
        <w:pStyle w:val="Bezodstpw"/>
        <w:rPr>
          <w:rFonts w:cs="Calibri"/>
        </w:rPr>
      </w:pPr>
      <w:r>
        <w:rPr>
          <w:rFonts w:cs="Calibri"/>
        </w:rPr>
        <w:t>z</w:t>
      </w:r>
      <w:r w:rsidR="003D099A" w:rsidRPr="003B0806">
        <w:rPr>
          <w:rFonts w:cs="Calibri"/>
        </w:rPr>
        <w:t xml:space="preserve">awarta w dniu </w:t>
      </w:r>
      <w:r w:rsidR="00154167">
        <w:rPr>
          <w:rFonts w:cs="Calibri"/>
        </w:rPr>
        <w:t>……………………………………………..</w:t>
      </w:r>
      <w:r w:rsidR="006B512C">
        <w:rPr>
          <w:rFonts w:cs="Calibri"/>
        </w:rPr>
        <w:t xml:space="preserve"> </w:t>
      </w:r>
      <w:r w:rsidR="003D099A" w:rsidRPr="003B0806">
        <w:rPr>
          <w:rFonts w:cs="Calibri"/>
        </w:rPr>
        <w:t xml:space="preserve">pomiędzy </w:t>
      </w:r>
    </w:p>
    <w:p w14:paraId="711220FA" w14:textId="737FADEA" w:rsidR="003B0806" w:rsidRPr="003B0806" w:rsidRDefault="003B0806" w:rsidP="003B0806">
      <w:pPr>
        <w:pStyle w:val="Bezodstpw"/>
        <w:rPr>
          <w:rFonts w:cs="Calibri"/>
        </w:rPr>
      </w:pPr>
      <w:r w:rsidRPr="003B0806">
        <w:rPr>
          <w:rFonts w:cs="Calibri"/>
          <w:b/>
        </w:rPr>
        <w:t>Szpitalem Czerniakowskim sp. z o.o.,</w:t>
      </w:r>
      <w:r w:rsidRPr="003B0806">
        <w:rPr>
          <w:rFonts w:cs="Calibri"/>
        </w:rPr>
        <w:t xml:space="preserve"> z siedzibą w Warszawie, ul. Stępińska 19/25, 00-739 Warszawa, wpisaną do rejestru przedsiębiorców prowadzonego przez Sąd Rejonowy dla m. st. Warszawy, XIII Wydział Gospodarczy Krajowego Rejestru Sądowego pod numerem KRS: </w:t>
      </w:r>
      <w:r w:rsidRPr="003B0806">
        <w:rPr>
          <w:rFonts w:cs="Calibri"/>
          <w:b/>
        </w:rPr>
        <w:t>0000678693</w:t>
      </w:r>
      <w:r w:rsidRPr="003B0806">
        <w:rPr>
          <w:rFonts w:cs="Calibri"/>
        </w:rPr>
        <w:t xml:space="preserve">, wysokość kapitału zakładowego: </w:t>
      </w:r>
      <w:r w:rsidR="00154167">
        <w:rPr>
          <w:rFonts w:cs="Calibri"/>
        </w:rPr>
        <w:t>……………………………………………</w:t>
      </w:r>
      <w:r w:rsidRPr="003B0806">
        <w:rPr>
          <w:rFonts w:cs="Calibri"/>
        </w:rPr>
        <w:t xml:space="preserve">zł, NIP: 521-293-24-55, REGON: </w:t>
      </w:r>
      <w:r w:rsidRPr="003B0806">
        <w:rPr>
          <w:rFonts w:cs="Calibri"/>
          <w:b/>
        </w:rPr>
        <w:t>011026815</w:t>
      </w:r>
      <w:r w:rsidRPr="003B0806">
        <w:rPr>
          <w:rFonts w:cs="Calibri"/>
        </w:rPr>
        <w:t xml:space="preserve">, </w:t>
      </w:r>
    </w:p>
    <w:p w14:paraId="5F87F96D" w14:textId="77777777" w:rsidR="003B0806" w:rsidRPr="003B0806" w:rsidRDefault="003B0806" w:rsidP="003B0806">
      <w:pPr>
        <w:pStyle w:val="Bezodstpw"/>
        <w:spacing w:after="0"/>
        <w:rPr>
          <w:rFonts w:cs="Calibri"/>
        </w:rPr>
      </w:pPr>
      <w:r w:rsidRPr="003B0806">
        <w:rPr>
          <w:rFonts w:cs="Calibri"/>
        </w:rPr>
        <w:t>reprezentowaną przez:</w:t>
      </w:r>
    </w:p>
    <w:p w14:paraId="7E78A5EF" w14:textId="6DD9A2C7" w:rsidR="003B0806" w:rsidRPr="00154167" w:rsidRDefault="00154167" w:rsidP="003B0806">
      <w:pPr>
        <w:pStyle w:val="Bezodstpw3"/>
        <w:rPr>
          <w:rFonts w:ascii="Calibri" w:hAnsi="Calibri" w:cs="Calibri"/>
          <w:bCs/>
          <w:iCs/>
          <w:sz w:val="22"/>
          <w:szCs w:val="22"/>
        </w:rPr>
      </w:pPr>
      <w:r w:rsidRPr="00154167">
        <w:rPr>
          <w:rFonts w:ascii="Calibri" w:hAnsi="Calibri" w:cs="Calibri"/>
          <w:bCs/>
          <w:iCs/>
          <w:sz w:val="22"/>
          <w:szCs w:val="22"/>
        </w:rPr>
        <w:t>……………………………………………………………….</w:t>
      </w:r>
    </w:p>
    <w:p w14:paraId="7582ABC5" w14:textId="2064F4BA" w:rsidR="003B0806" w:rsidRPr="00154167" w:rsidRDefault="00154167" w:rsidP="003B0806">
      <w:pPr>
        <w:pStyle w:val="Bezodstpw3"/>
        <w:rPr>
          <w:rFonts w:ascii="Calibri" w:hAnsi="Calibri" w:cs="Calibri"/>
          <w:bCs/>
          <w:iCs/>
          <w:sz w:val="22"/>
          <w:szCs w:val="22"/>
        </w:rPr>
      </w:pPr>
      <w:r w:rsidRPr="00154167">
        <w:rPr>
          <w:rFonts w:ascii="Calibri" w:hAnsi="Calibri" w:cs="Calibri"/>
          <w:bCs/>
          <w:iCs/>
          <w:sz w:val="22"/>
          <w:szCs w:val="22"/>
        </w:rPr>
        <w:t>…………………………………………………………………</w:t>
      </w:r>
    </w:p>
    <w:p w14:paraId="31049EC7" w14:textId="77777777" w:rsidR="003B0806" w:rsidRPr="003B0806" w:rsidRDefault="003B0806" w:rsidP="003B0806">
      <w:pPr>
        <w:spacing w:after="120" w:line="300" w:lineRule="auto"/>
        <w:rPr>
          <w:rFonts w:ascii="Calibri" w:hAnsi="Calibri" w:cs="Calibri"/>
          <w:sz w:val="22"/>
          <w:szCs w:val="22"/>
        </w:rPr>
      </w:pPr>
      <w:r w:rsidRPr="003B0806">
        <w:rPr>
          <w:rFonts w:ascii="Calibri" w:hAnsi="Calibri" w:cs="Calibri"/>
          <w:sz w:val="22"/>
          <w:szCs w:val="22"/>
        </w:rPr>
        <w:t>zwanym w dalszej treści WYNAJMUJĄCYM,</w:t>
      </w:r>
    </w:p>
    <w:p w14:paraId="194BF5A9" w14:textId="77777777" w:rsidR="003B0806" w:rsidRPr="003B0806" w:rsidRDefault="003B0806" w:rsidP="003B0806">
      <w:pPr>
        <w:keepNext/>
        <w:suppressAutoHyphens/>
        <w:jc w:val="both"/>
        <w:outlineLvl w:val="6"/>
        <w:rPr>
          <w:rFonts w:ascii="Calibri" w:hAnsi="Calibri" w:cs="Calibri"/>
          <w:sz w:val="22"/>
          <w:szCs w:val="22"/>
        </w:rPr>
      </w:pPr>
      <w:r w:rsidRPr="003B0806">
        <w:rPr>
          <w:rFonts w:ascii="Calibri" w:hAnsi="Calibri" w:cs="Calibri"/>
          <w:sz w:val="22"/>
          <w:szCs w:val="22"/>
        </w:rPr>
        <w:t>a</w:t>
      </w:r>
    </w:p>
    <w:p w14:paraId="121C252C" w14:textId="5CAF8AF6" w:rsidR="003B0806" w:rsidRPr="003B0806" w:rsidRDefault="00154167" w:rsidP="008168A7">
      <w:pPr>
        <w:keepNext/>
        <w:numPr>
          <w:ilvl w:val="6"/>
          <w:numId w:val="24"/>
        </w:numPr>
        <w:suppressAutoHyphens/>
        <w:spacing w:line="300" w:lineRule="auto"/>
        <w:jc w:val="both"/>
        <w:outlineLvl w:val="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.</w:t>
      </w:r>
      <w:r w:rsidR="003B0806" w:rsidRPr="003B0806">
        <w:rPr>
          <w:rFonts w:ascii="Calibri" w:hAnsi="Calibri" w:cs="Calibri"/>
          <w:sz w:val="22"/>
          <w:szCs w:val="22"/>
        </w:rPr>
        <w:t xml:space="preserve"> reprezentowaną przez: </w:t>
      </w:r>
    </w:p>
    <w:p w14:paraId="5CCAB51E" w14:textId="60726270" w:rsidR="003B0806" w:rsidRPr="003B0806" w:rsidRDefault="00154167" w:rsidP="003B0806">
      <w:pPr>
        <w:keepNext/>
        <w:numPr>
          <w:ilvl w:val="6"/>
          <w:numId w:val="24"/>
        </w:numPr>
        <w:suppressAutoHyphens/>
        <w:jc w:val="both"/>
        <w:outlineLvl w:val="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……………………………………………………………………………………………………….</w:t>
      </w:r>
    </w:p>
    <w:p w14:paraId="56456523" w14:textId="4B3FFE78" w:rsidR="003D099A" w:rsidRPr="003B0806" w:rsidRDefault="003D099A" w:rsidP="003B0806">
      <w:pPr>
        <w:spacing w:line="300" w:lineRule="auto"/>
        <w:rPr>
          <w:rFonts w:ascii="Calibri" w:hAnsi="Calibri" w:cs="Calibri"/>
          <w:sz w:val="22"/>
          <w:szCs w:val="22"/>
        </w:rPr>
      </w:pPr>
      <w:r w:rsidRPr="003B0806">
        <w:rPr>
          <w:rFonts w:ascii="Calibri" w:hAnsi="Calibri" w:cs="Calibri"/>
          <w:sz w:val="22"/>
          <w:szCs w:val="22"/>
        </w:rPr>
        <w:t>w treści umowy NAJEMCĄ, o następującej treści</w:t>
      </w:r>
    </w:p>
    <w:p w14:paraId="3F45D9AA" w14:textId="77777777" w:rsidR="003D099A" w:rsidRPr="00783BD6" w:rsidRDefault="003D099A" w:rsidP="00A9794B">
      <w:pPr>
        <w:pStyle w:val="Nagwek1"/>
        <w:spacing w:before="480" w:after="240" w:line="300" w:lineRule="auto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Przedmiot umowy</w:t>
      </w:r>
    </w:p>
    <w:p w14:paraId="75BC2273" w14:textId="77777777" w:rsidR="003D099A" w:rsidRPr="00783BD6" w:rsidRDefault="003D099A" w:rsidP="00A809E8">
      <w:pPr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t>§ 1</w:t>
      </w:r>
    </w:p>
    <w:p w14:paraId="163E15BD" w14:textId="77777777" w:rsidR="003E6026" w:rsidRPr="00783BD6" w:rsidRDefault="003E6026" w:rsidP="00682B42">
      <w:pPr>
        <w:numPr>
          <w:ilvl w:val="0"/>
          <w:numId w:val="1"/>
        </w:numPr>
        <w:tabs>
          <w:tab w:val="clear" w:pos="360"/>
        </w:tabs>
        <w:spacing w:line="30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 xml:space="preserve">Przedmiotem najmu jest </w:t>
      </w:r>
      <w:r>
        <w:rPr>
          <w:rFonts w:ascii="Calibri" w:hAnsi="Calibri"/>
          <w:sz w:val="22"/>
          <w:szCs w:val="22"/>
        </w:rPr>
        <w:t xml:space="preserve">pomieszczenie nr D012 (gabinet) na kondygnacji „0” budynku Szpitala Czerniakowskiego, </w:t>
      </w:r>
      <w:r w:rsidRPr="00783BD6">
        <w:rPr>
          <w:rFonts w:ascii="Calibri" w:hAnsi="Calibri"/>
          <w:sz w:val="22"/>
          <w:szCs w:val="22"/>
        </w:rPr>
        <w:t>położon</w:t>
      </w:r>
      <w:r>
        <w:rPr>
          <w:rFonts w:ascii="Calibri" w:hAnsi="Calibri"/>
          <w:sz w:val="22"/>
          <w:szCs w:val="22"/>
        </w:rPr>
        <w:t>ego</w:t>
      </w:r>
      <w:r w:rsidRPr="00783BD6">
        <w:rPr>
          <w:rFonts w:ascii="Calibri" w:hAnsi="Calibri"/>
          <w:sz w:val="22"/>
          <w:szCs w:val="22"/>
        </w:rPr>
        <w:t xml:space="preserve"> w Warszawie przy ulicy</w:t>
      </w:r>
      <w:r>
        <w:rPr>
          <w:rFonts w:ascii="Calibri" w:hAnsi="Calibri"/>
          <w:sz w:val="22"/>
          <w:szCs w:val="22"/>
        </w:rPr>
        <w:t xml:space="preserve"> Stępińskiej </w:t>
      </w:r>
      <w:r w:rsidRPr="00783BD6">
        <w:rPr>
          <w:rFonts w:ascii="Calibri" w:hAnsi="Calibri"/>
          <w:sz w:val="22"/>
          <w:szCs w:val="22"/>
        </w:rPr>
        <w:t>nr</w:t>
      </w:r>
      <w:r>
        <w:rPr>
          <w:rFonts w:ascii="Calibri" w:hAnsi="Calibri"/>
          <w:sz w:val="22"/>
          <w:szCs w:val="22"/>
        </w:rPr>
        <w:t xml:space="preserve"> 19/25, 00-739, Warszawa, </w:t>
      </w:r>
      <w:r w:rsidRPr="00783BD6">
        <w:rPr>
          <w:rFonts w:ascii="Calibri" w:hAnsi="Calibri"/>
          <w:sz w:val="22"/>
          <w:szCs w:val="22"/>
        </w:rPr>
        <w:t>znajdując</w:t>
      </w:r>
      <w:r>
        <w:rPr>
          <w:rFonts w:ascii="Calibri" w:hAnsi="Calibri"/>
          <w:sz w:val="22"/>
          <w:szCs w:val="22"/>
        </w:rPr>
        <w:t>ego</w:t>
      </w:r>
      <w:r w:rsidRPr="00783BD6">
        <w:rPr>
          <w:rFonts w:ascii="Calibri" w:hAnsi="Calibri"/>
          <w:sz w:val="22"/>
          <w:szCs w:val="22"/>
        </w:rPr>
        <w:t xml:space="preserve"> się na nieruchomości będącej we władaniu wynajmującego.</w:t>
      </w:r>
    </w:p>
    <w:p w14:paraId="66D4B9F1" w14:textId="77777777" w:rsidR="003E6026" w:rsidRPr="00783BD6" w:rsidRDefault="003E6026" w:rsidP="00682B42">
      <w:pPr>
        <w:numPr>
          <w:ilvl w:val="0"/>
          <w:numId w:val="1"/>
        </w:numPr>
        <w:tabs>
          <w:tab w:val="clear" w:pos="360"/>
        </w:tabs>
        <w:spacing w:line="30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Powierzchnia przedmiotu najmu wynosi.</w:t>
      </w:r>
      <w:r>
        <w:rPr>
          <w:rFonts w:ascii="Calibri" w:hAnsi="Calibri"/>
          <w:sz w:val="22"/>
          <w:szCs w:val="22"/>
        </w:rPr>
        <w:t xml:space="preserve"> 11,20 </w:t>
      </w:r>
      <w:r w:rsidRPr="00783BD6">
        <w:rPr>
          <w:rFonts w:ascii="Calibri" w:hAnsi="Calibri"/>
          <w:sz w:val="22"/>
          <w:szCs w:val="22"/>
        </w:rPr>
        <w:t>m</w:t>
      </w:r>
      <w:r w:rsidRPr="00783BD6">
        <w:rPr>
          <w:rFonts w:ascii="Calibri" w:hAnsi="Calibri"/>
          <w:sz w:val="22"/>
          <w:szCs w:val="22"/>
          <w:vertAlign w:val="superscript"/>
        </w:rPr>
        <w:t>2</w:t>
      </w:r>
      <w:r w:rsidRPr="00783BD6">
        <w:rPr>
          <w:rFonts w:ascii="Calibri" w:hAnsi="Calibri"/>
          <w:sz w:val="22"/>
          <w:szCs w:val="22"/>
        </w:rPr>
        <w:t>.</w:t>
      </w:r>
    </w:p>
    <w:p w14:paraId="09EE3AEE" w14:textId="77777777" w:rsidR="003E6026" w:rsidRPr="00F9509A" w:rsidRDefault="003E6026" w:rsidP="00682B42">
      <w:pPr>
        <w:numPr>
          <w:ilvl w:val="0"/>
          <w:numId w:val="1"/>
        </w:numPr>
        <w:tabs>
          <w:tab w:val="clear" w:pos="360"/>
        </w:tabs>
        <w:spacing w:after="240" w:line="30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Wynajmujący oświadcza, iż posiada upoważnienie właściwego organu do zawarcia niniejszej umowy.</w:t>
      </w:r>
    </w:p>
    <w:p w14:paraId="0B62065B" w14:textId="77777777" w:rsidR="003D099A" w:rsidRPr="00783BD6" w:rsidRDefault="003D099A" w:rsidP="00A809E8">
      <w:pPr>
        <w:spacing w:after="240" w:line="300" w:lineRule="auto"/>
        <w:jc w:val="center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t>§ 2</w:t>
      </w:r>
    </w:p>
    <w:p w14:paraId="4A9A7852" w14:textId="77777777" w:rsidR="003D099A" w:rsidRPr="00783BD6" w:rsidRDefault="003D099A" w:rsidP="00682B42">
      <w:pPr>
        <w:numPr>
          <w:ilvl w:val="0"/>
          <w:numId w:val="2"/>
        </w:numPr>
        <w:tabs>
          <w:tab w:val="clear" w:pos="360"/>
        </w:tabs>
        <w:spacing w:line="30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Wynajmujący wydaje Najemcy przedmiot najmu, co Najemca niniejszym potwierdza.</w:t>
      </w:r>
    </w:p>
    <w:p w14:paraId="4F2DF51F" w14:textId="77777777" w:rsidR="009144CD" w:rsidRPr="00783BD6" w:rsidRDefault="009144CD" w:rsidP="00682B42">
      <w:pPr>
        <w:numPr>
          <w:ilvl w:val="0"/>
          <w:numId w:val="2"/>
        </w:numPr>
        <w:tabs>
          <w:tab w:val="clear" w:pos="360"/>
        </w:tabs>
        <w:spacing w:line="30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Załącznik nr 1 do niniejszej umowy stanowi protokół pomiaru przedmiotu najmu wraz z planem przedmiotu najmu oraz oświadczeniem, że przedmiot najmu został przekazany Najemcy na podstawie protokołu zdawczo-odbiorczego z dnia........................</w:t>
      </w:r>
      <w:r>
        <w:rPr>
          <w:rFonts w:ascii="Calibri" w:hAnsi="Calibri"/>
          <w:sz w:val="22"/>
          <w:szCs w:val="22"/>
        </w:rPr>
        <w:t>.......</w:t>
      </w:r>
      <w:r w:rsidRPr="00783BD6">
        <w:rPr>
          <w:rFonts w:ascii="Calibri" w:hAnsi="Calibri"/>
          <w:sz w:val="22"/>
          <w:szCs w:val="22"/>
        </w:rPr>
        <w:t>........., zawierającego opis stanu technicznego w tym instalacji i urządzeń znajdujących się w w/w przedmiocie najmu.</w:t>
      </w:r>
    </w:p>
    <w:p w14:paraId="55615543" w14:textId="77777777" w:rsidR="003D099A" w:rsidRPr="00783BD6" w:rsidRDefault="003D099A" w:rsidP="00682B42">
      <w:pPr>
        <w:numPr>
          <w:ilvl w:val="0"/>
          <w:numId w:val="2"/>
        </w:numPr>
        <w:tabs>
          <w:tab w:val="clear" w:pos="360"/>
        </w:tabs>
        <w:spacing w:after="240" w:line="30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Stan przedmiotu najmu opisany w protokole, o którym mowa w ust. 2 będzie stanowił podstawę przy rozliczeniu stron po zakończeniu umowy najmu.</w:t>
      </w:r>
    </w:p>
    <w:p w14:paraId="1210C93A" w14:textId="77777777" w:rsidR="003D099A" w:rsidRPr="00783BD6" w:rsidRDefault="003D099A" w:rsidP="00A809E8">
      <w:pPr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lastRenderedPageBreak/>
        <w:t>§ 3</w:t>
      </w:r>
    </w:p>
    <w:p w14:paraId="29048067" w14:textId="284597ED" w:rsidR="003D099A" w:rsidRPr="003E6026" w:rsidRDefault="003D099A" w:rsidP="00682B42">
      <w:pPr>
        <w:numPr>
          <w:ilvl w:val="0"/>
          <w:numId w:val="3"/>
        </w:numPr>
        <w:tabs>
          <w:tab w:val="clear" w:pos="360"/>
        </w:tabs>
        <w:spacing w:line="30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Przedmiot najmu będzie wykorzystywany na prowadzenie następującej działalności</w:t>
      </w:r>
      <w:r w:rsidR="003E6026">
        <w:rPr>
          <w:rFonts w:ascii="Calibri" w:hAnsi="Calibri"/>
          <w:sz w:val="22"/>
          <w:szCs w:val="22"/>
        </w:rPr>
        <w:t>:</w:t>
      </w:r>
      <w:r w:rsidRPr="00783BD6">
        <w:rPr>
          <w:rFonts w:ascii="Calibri" w:hAnsi="Calibri"/>
          <w:sz w:val="22"/>
          <w:szCs w:val="22"/>
        </w:rPr>
        <w:t xml:space="preserve"> </w:t>
      </w:r>
      <w:r w:rsidR="003E6026">
        <w:rPr>
          <w:rFonts w:ascii="Calibri" w:hAnsi="Calibri"/>
          <w:sz w:val="22"/>
          <w:szCs w:val="22"/>
        </w:rPr>
        <w:t>udzielanie świadczeń zdrowotnych w zakresie diagnostyki laboratory</w:t>
      </w:r>
      <w:r w:rsidR="006B512C">
        <w:rPr>
          <w:rFonts w:ascii="Calibri" w:hAnsi="Calibri"/>
          <w:sz w:val="22"/>
          <w:szCs w:val="22"/>
        </w:rPr>
        <w:t xml:space="preserve">jnej, o których mowa w umowie </w:t>
      </w:r>
      <w:r w:rsidR="00154167">
        <w:rPr>
          <w:rFonts w:ascii="Calibri" w:hAnsi="Calibri"/>
          <w:sz w:val="22"/>
          <w:szCs w:val="22"/>
        </w:rPr>
        <w:t>………………………………………………………………………………</w:t>
      </w:r>
      <w:r w:rsidR="003E6026">
        <w:rPr>
          <w:rFonts w:ascii="Calibri" w:hAnsi="Calibri"/>
          <w:sz w:val="22"/>
          <w:szCs w:val="22"/>
        </w:rPr>
        <w:t xml:space="preserve"> (punkt pobrań).</w:t>
      </w:r>
    </w:p>
    <w:p w14:paraId="2CBEAA17" w14:textId="77777777" w:rsidR="003D099A" w:rsidRPr="00783BD6" w:rsidRDefault="003D099A" w:rsidP="00682B42">
      <w:pPr>
        <w:numPr>
          <w:ilvl w:val="0"/>
          <w:numId w:val="3"/>
        </w:numPr>
        <w:tabs>
          <w:tab w:val="clear" w:pos="360"/>
        </w:tabs>
        <w:spacing w:after="240" w:line="30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Zmiana rodzaju działalności prowadzonej w pomieszczeniu określonym w § 1 każdorazowo wymaga zgody Wynajmującego w formie pisemnej.</w:t>
      </w:r>
    </w:p>
    <w:p w14:paraId="298FF073" w14:textId="77777777" w:rsidR="003D099A" w:rsidRPr="00783BD6" w:rsidRDefault="003D099A" w:rsidP="00A9794B">
      <w:pPr>
        <w:pStyle w:val="Nagwek1"/>
        <w:spacing w:before="480" w:after="240" w:line="300" w:lineRule="auto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Obowiązki stron</w:t>
      </w:r>
    </w:p>
    <w:p w14:paraId="1208392E" w14:textId="77777777" w:rsidR="003D099A" w:rsidRPr="00783BD6" w:rsidRDefault="003D099A" w:rsidP="00A809E8">
      <w:pPr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t>§ 4</w:t>
      </w:r>
    </w:p>
    <w:p w14:paraId="60866589" w14:textId="77777777" w:rsidR="003D099A" w:rsidRPr="00783BD6" w:rsidRDefault="003D099A" w:rsidP="00682B42">
      <w:pPr>
        <w:numPr>
          <w:ilvl w:val="0"/>
          <w:numId w:val="4"/>
        </w:numPr>
        <w:tabs>
          <w:tab w:val="clear" w:pos="360"/>
        </w:tabs>
        <w:spacing w:line="30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 xml:space="preserve">Wynajmujący zobowiązuje się do zapewnienia sprawnego działania urządzeń technicznych, umożliwiających </w:t>
      </w:r>
      <w:r w:rsidR="0024658D">
        <w:rPr>
          <w:rFonts w:ascii="Calibri" w:hAnsi="Calibri"/>
          <w:sz w:val="22"/>
          <w:szCs w:val="22"/>
        </w:rPr>
        <w:t>N</w:t>
      </w:r>
      <w:r w:rsidRPr="00783BD6">
        <w:rPr>
          <w:rFonts w:ascii="Calibri" w:hAnsi="Calibri"/>
          <w:sz w:val="22"/>
          <w:szCs w:val="22"/>
        </w:rPr>
        <w:t>ajemcy korzystanie z przedmiotu najmu, energii elektrycznej, gazowej, ogrzewania, ciepłej i zimnej wody, odprowadzenia ścieków i wywozu nieczystości.</w:t>
      </w:r>
    </w:p>
    <w:p w14:paraId="1EF23215" w14:textId="77777777" w:rsidR="003D099A" w:rsidRPr="00783BD6" w:rsidRDefault="003D099A" w:rsidP="00682B42">
      <w:pPr>
        <w:numPr>
          <w:ilvl w:val="0"/>
          <w:numId w:val="4"/>
        </w:numPr>
        <w:tabs>
          <w:tab w:val="clear" w:pos="360"/>
        </w:tabs>
        <w:spacing w:after="240" w:line="30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Wynajmujący nie ponosi odpowiedzialności za szkody powstałe w wyniku awarii instalacji wodno-kanalizacyjnej, gazowej, c.o. i elektrycznej spowodowanej działaniem Najemcy, osoby trzeciej lub siły wyższej, jak również z brakiem dostaw wymienionych mediów.</w:t>
      </w:r>
    </w:p>
    <w:p w14:paraId="4C780607" w14:textId="77777777" w:rsidR="003D099A" w:rsidRPr="00783BD6" w:rsidRDefault="003D099A" w:rsidP="00A809E8">
      <w:pPr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t>§ 5</w:t>
      </w:r>
    </w:p>
    <w:p w14:paraId="338C0F70" w14:textId="77777777" w:rsidR="003D099A" w:rsidRPr="00783BD6" w:rsidRDefault="003D099A" w:rsidP="00682B42">
      <w:pPr>
        <w:spacing w:line="300" w:lineRule="auto"/>
        <w:jc w:val="both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Najemca zobowiązuje się do:</w:t>
      </w:r>
    </w:p>
    <w:p w14:paraId="1F390DD0" w14:textId="77777777" w:rsidR="003D099A" w:rsidRPr="00783BD6" w:rsidRDefault="003D099A" w:rsidP="00682B42">
      <w:pPr>
        <w:numPr>
          <w:ilvl w:val="0"/>
          <w:numId w:val="5"/>
        </w:numPr>
        <w:tabs>
          <w:tab w:val="clear" w:pos="360"/>
        </w:tabs>
        <w:spacing w:line="30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używania wynajętego przedmiotu najmu z należytą starannością, zgodnie z jego przeznaczeniem oraz do prowadzenia w nim działalności określonej w § 3 niniejszej umowy;</w:t>
      </w:r>
    </w:p>
    <w:p w14:paraId="6AD39B08" w14:textId="77777777" w:rsidR="003D099A" w:rsidRPr="00783BD6" w:rsidRDefault="003D099A" w:rsidP="00682B42">
      <w:pPr>
        <w:numPr>
          <w:ilvl w:val="0"/>
          <w:numId w:val="5"/>
        </w:numPr>
        <w:tabs>
          <w:tab w:val="clear" w:pos="360"/>
        </w:tabs>
        <w:spacing w:line="30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dbałości o estetykę i wystrój zewnętrzny przedmiotu najmu dostosowany do wymagań właściwych służb architektonicznych;</w:t>
      </w:r>
    </w:p>
    <w:p w14:paraId="52EF8421" w14:textId="77777777" w:rsidR="003D099A" w:rsidRPr="00783BD6" w:rsidRDefault="003D099A" w:rsidP="00682B42">
      <w:pPr>
        <w:numPr>
          <w:ilvl w:val="0"/>
          <w:numId w:val="5"/>
        </w:numPr>
        <w:tabs>
          <w:tab w:val="clear" w:pos="360"/>
        </w:tabs>
        <w:spacing w:line="30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nie dokonywania bez pisemnej zgody Wynajmującego zmian naruszających w sposób trwały substancję przedmiotu najmu lub budynku, w któr</w:t>
      </w:r>
      <w:r w:rsidR="0024658D">
        <w:rPr>
          <w:rFonts w:ascii="Calibri" w:hAnsi="Calibri"/>
          <w:sz w:val="22"/>
          <w:szCs w:val="22"/>
        </w:rPr>
        <w:t>ym znajduje się przedmiot najmu;</w:t>
      </w:r>
    </w:p>
    <w:p w14:paraId="49ACDA80" w14:textId="77777777" w:rsidR="003D099A" w:rsidRPr="00783BD6" w:rsidRDefault="003D099A" w:rsidP="00682B42">
      <w:pPr>
        <w:pStyle w:val="Tekstpodstawowy"/>
        <w:numPr>
          <w:ilvl w:val="0"/>
          <w:numId w:val="5"/>
        </w:numPr>
        <w:tabs>
          <w:tab w:val="clear" w:pos="360"/>
        </w:tabs>
        <w:spacing w:after="240" w:line="300" w:lineRule="auto"/>
        <w:ind w:left="284" w:hanging="284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 xml:space="preserve">nie oddawania przedmiotu najmu w podnajem lub do bezpłatnego używania osobie </w:t>
      </w:r>
      <w:r w:rsidR="00A809E8">
        <w:rPr>
          <w:rFonts w:ascii="Calibri" w:hAnsi="Calibri"/>
          <w:sz w:val="22"/>
          <w:szCs w:val="22"/>
        </w:rPr>
        <w:t>trzeciej w całości lub w części</w:t>
      </w:r>
      <w:r w:rsidR="0024658D">
        <w:rPr>
          <w:rFonts w:ascii="Calibri" w:hAnsi="Calibri"/>
          <w:sz w:val="22"/>
          <w:szCs w:val="22"/>
        </w:rPr>
        <w:t>.</w:t>
      </w:r>
    </w:p>
    <w:p w14:paraId="07474BA7" w14:textId="77777777" w:rsidR="003D099A" w:rsidRPr="00783BD6" w:rsidRDefault="003D099A" w:rsidP="00A809E8">
      <w:pPr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t>§ 6</w:t>
      </w:r>
    </w:p>
    <w:p w14:paraId="552DEF67" w14:textId="77777777" w:rsidR="003D099A" w:rsidRPr="00783BD6" w:rsidRDefault="003D099A" w:rsidP="00682B42">
      <w:pPr>
        <w:pStyle w:val="Nagwek2"/>
        <w:numPr>
          <w:ilvl w:val="0"/>
          <w:numId w:val="6"/>
        </w:numPr>
        <w:tabs>
          <w:tab w:val="clear" w:pos="360"/>
        </w:tabs>
        <w:spacing w:line="300" w:lineRule="auto"/>
        <w:ind w:left="284" w:hanging="284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Najemca zobowiązany jest do wykonywania na własny koszt i we własnym zakresie następujących napraw przedmiotu najmu i jego wyposażenia:</w:t>
      </w:r>
    </w:p>
    <w:p w14:paraId="5E4622ED" w14:textId="77777777" w:rsidR="003D099A" w:rsidRPr="00783BD6" w:rsidRDefault="003D099A" w:rsidP="00682B42">
      <w:pPr>
        <w:pStyle w:val="Tekstpodstawowywcity"/>
        <w:spacing w:line="300" w:lineRule="auto"/>
        <w:ind w:left="567" w:hanging="284"/>
        <w:jc w:val="both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1) usuwania niedrożności przepływów odpływowych oraz urządzeń sanitarnych do pionów zbiorczych;</w:t>
      </w:r>
    </w:p>
    <w:p w14:paraId="43B6B623" w14:textId="77777777" w:rsidR="003D099A" w:rsidRPr="00783BD6" w:rsidRDefault="003D099A" w:rsidP="00682B42">
      <w:pPr>
        <w:spacing w:line="300" w:lineRule="auto"/>
        <w:ind w:left="567" w:hanging="284"/>
        <w:jc w:val="both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2) naprawy i wymiany s</w:t>
      </w:r>
      <w:r w:rsidR="0024658D">
        <w:rPr>
          <w:rFonts w:ascii="Calibri" w:hAnsi="Calibri"/>
          <w:sz w:val="22"/>
          <w:szCs w:val="22"/>
        </w:rPr>
        <w:t>przętu instalacji elektrycznej;</w:t>
      </w:r>
    </w:p>
    <w:p w14:paraId="537646F6" w14:textId="77777777" w:rsidR="003D099A" w:rsidRPr="00783BD6" w:rsidRDefault="003D099A" w:rsidP="00682B42">
      <w:pPr>
        <w:pStyle w:val="Tekstpodstawowywcity2"/>
        <w:spacing w:line="300" w:lineRule="auto"/>
        <w:ind w:hanging="284"/>
        <w:jc w:val="both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3) odnawiania przedmiotu najmu w okresach gwarantujących utrzymanie przedmiotu najmu w należytej czystości, malowania całego przedmiotu najmu i naprawy tynków, malowania drzwi i okien.</w:t>
      </w:r>
    </w:p>
    <w:p w14:paraId="7B8D3AEF" w14:textId="77777777" w:rsidR="003D099A" w:rsidRPr="00783BD6" w:rsidRDefault="003D099A" w:rsidP="00682B42">
      <w:pPr>
        <w:numPr>
          <w:ilvl w:val="0"/>
          <w:numId w:val="6"/>
        </w:numPr>
        <w:tabs>
          <w:tab w:val="clear" w:pos="360"/>
        </w:tabs>
        <w:spacing w:after="240" w:line="30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Najemca ponosi odpowiedzialność za zabezpieczenie przeciwpożarowe przedmiotu najmu i przestrzeganie przepisów przeciwpożarowych.</w:t>
      </w:r>
    </w:p>
    <w:p w14:paraId="2ADCC47E" w14:textId="77777777" w:rsidR="00682B42" w:rsidRDefault="00682B42" w:rsidP="00A809E8">
      <w:pPr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</w:p>
    <w:p w14:paraId="741ACE6B" w14:textId="02C7177D" w:rsidR="003D099A" w:rsidRPr="00783BD6" w:rsidRDefault="003D099A" w:rsidP="00A809E8">
      <w:pPr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lastRenderedPageBreak/>
        <w:t>§ 7</w:t>
      </w:r>
    </w:p>
    <w:p w14:paraId="436DD8C8" w14:textId="77777777" w:rsidR="003D099A" w:rsidRPr="00783BD6" w:rsidRDefault="003D099A" w:rsidP="00682B42">
      <w:pPr>
        <w:pStyle w:val="Tekstpodstawowy"/>
        <w:numPr>
          <w:ilvl w:val="0"/>
          <w:numId w:val="7"/>
        </w:numPr>
        <w:tabs>
          <w:tab w:val="clear" w:pos="360"/>
        </w:tabs>
        <w:spacing w:line="300" w:lineRule="auto"/>
        <w:ind w:left="284" w:hanging="281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Jeżeli w czasie trwania najmu zajdzie potrzeba wykonania napraw obciążających Wynajmującego, Najemca obowiązany jest:</w:t>
      </w:r>
    </w:p>
    <w:p w14:paraId="68223883" w14:textId="77777777" w:rsidR="003D099A" w:rsidRPr="00783BD6" w:rsidRDefault="003D099A" w:rsidP="00682B42">
      <w:pPr>
        <w:numPr>
          <w:ilvl w:val="0"/>
          <w:numId w:val="8"/>
        </w:numPr>
        <w:tabs>
          <w:tab w:val="clear" w:pos="786"/>
        </w:tabs>
        <w:spacing w:line="300" w:lineRule="auto"/>
        <w:ind w:left="567" w:hanging="281"/>
        <w:jc w:val="both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 xml:space="preserve">niezwłocznie powiadomić o tym </w:t>
      </w:r>
      <w:r w:rsidR="0024658D">
        <w:rPr>
          <w:rFonts w:ascii="Calibri" w:hAnsi="Calibri"/>
          <w:sz w:val="22"/>
          <w:szCs w:val="22"/>
        </w:rPr>
        <w:t>W</w:t>
      </w:r>
      <w:r w:rsidRPr="00783BD6">
        <w:rPr>
          <w:rFonts w:ascii="Calibri" w:hAnsi="Calibri"/>
          <w:sz w:val="22"/>
          <w:szCs w:val="22"/>
        </w:rPr>
        <w:t>ynajmującego na piśmie;</w:t>
      </w:r>
    </w:p>
    <w:p w14:paraId="03DEDADA" w14:textId="77777777" w:rsidR="003D099A" w:rsidRPr="00783BD6" w:rsidRDefault="003D099A" w:rsidP="00682B42">
      <w:pPr>
        <w:numPr>
          <w:ilvl w:val="0"/>
          <w:numId w:val="8"/>
        </w:numPr>
        <w:tabs>
          <w:tab w:val="clear" w:pos="786"/>
        </w:tabs>
        <w:spacing w:line="300" w:lineRule="auto"/>
        <w:ind w:left="567" w:hanging="281"/>
        <w:jc w:val="both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udostępnić Wynajmującemu swobodny dostęp do lokalu w zakresie umożliwiającym dokonanie napraw lub remontu</w:t>
      </w:r>
      <w:r w:rsidR="0024658D">
        <w:rPr>
          <w:rFonts w:ascii="Calibri" w:hAnsi="Calibri"/>
          <w:sz w:val="22"/>
          <w:szCs w:val="22"/>
        </w:rPr>
        <w:t xml:space="preserve"> </w:t>
      </w:r>
      <w:r w:rsidRPr="00783BD6">
        <w:rPr>
          <w:rFonts w:ascii="Calibri" w:hAnsi="Calibri"/>
          <w:sz w:val="22"/>
          <w:szCs w:val="22"/>
        </w:rPr>
        <w:t>- najpóźniej 14 dni po zawiadomieniu, a w przypadku awarii niezwłocznie.</w:t>
      </w:r>
    </w:p>
    <w:p w14:paraId="177E87D5" w14:textId="77777777" w:rsidR="003D099A" w:rsidRPr="00783BD6" w:rsidRDefault="003D099A" w:rsidP="00682B42">
      <w:pPr>
        <w:numPr>
          <w:ilvl w:val="0"/>
          <w:numId w:val="7"/>
        </w:numPr>
        <w:tabs>
          <w:tab w:val="clear" w:pos="360"/>
        </w:tabs>
        <w:spacing w:line="300" w:lineRule="auto"/>
        <w:ind w:left="284" w:hanging="281"/>
        <w:jc w:val="both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W przypadku niedopełnienia przez Najemcę obowiązków wynikających z ust.1, Wynajmujący może żądać naprawienia szkody powstałej wskutek działania lub zaniechania Najemcy</w:t>
      </w:r>
      <w:r w:rsidR="0024658D">
        <w:rPr>
          <w:rFonts w:ascii="Calibri" w:hAnsi="Calibri"/>
          <w:sz w:val="22"/>
          <w:szCs w:val="22"/>
        </w:rPr>
        <w:t>.</w:t>
      </w:r>
    </w:p>
    <w:p w14:paraId="6C2DB76A" w14:textId="77777777" w:rsidR="003D099A" w:rsidRPr="00783BD6" w:rsidRDefault="003D099A" w:rsidP="00682B42">
      <w:pPr>
        <w:numPr>
          <w:ilvl w:val="0"/>
          <w:numId w:val="7"/>
        </w:numPr>
        <w:tabs>
          <w:tab w:val="clear" w:pos="360"/>
        </w:tabs>
        <w:spacing w:after="240" w:line="300" w:lineRule="auto"/>
        <w:ind w:left="284" w:hanging="281"/>
        <w:jc w:val="both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Za czas wyłączenia przedmiotu najmu z używania z przyczyn określonych w niniejszym paragrafie, Najemcy przysługuje zwolnienie z opłat czynszowych lub ich obniżenie w zależności od czasu i zakresu prac remontowych za wyjątkiem niedopełnienia przez Najemcę obowiązków, o których mowa w ust.1.</w:t>
      </w:r>
    </w:p>
    <w:p w14:paraId="30E250D3" w14:textId="77777777" w:rsidR="003D099A" w:rsidRPr="00783BD6" w:rsidRDefault="003D099A" w:rsidP="00A9794B">
      <w:pPr>
        <w:pStyle w:val="Nagwek1"/>
        <w:spacing w:before="480" w:after="240" w:line="300" w:lineRule="auto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Czynsz</w:t>
      </w:r>
    </w:p>
    <w:p w14:paraId="7543771B" w14:textId="77777777" w:rsidR="003D099A" w:rsidRPr="00783BD6" w:rsidRDefault="003D099A" w:rsidP="00A809E8">
      <w:pPr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t>§ 8</w:t>
      </w:r>
    </w:p>
    <w:p w14:paraId="51686A83" w14:textId="6055F5AF" w:rsidR="003E6026" w:rsidRPr="00226BC0" w:rsidRDefault="003E6026" w:rsidP="00682B42">
      <w:pPr>
        <w:pStyle w:val="Nagwek2"/>
        <w:numPr>
          <w:ilvl w:val="0"/>
          <w:numId w:val="9"/>
        </w:numPr>
        <w:tabs>
          <w:tab w:val="clear" w:pos="360"/>
        </w:tabs>
        <w:spacing w:line="300" w:lineRule="auto"/>
        <w:ind w:left="284" w:hanging="284"/>
        <w:rPr>
          <w:rFonts w:ascii="Calibri" w:hAnsi="Calibri"/>
          <w:sz w:val="22"/>
          <w:szCs w:val="22"/>
        </w:rPr>
      </w:pPr>
      <w:r w:rsidRPr="00226BC0">
        <w:rPr>
          <w:rFonts w:ascii="Calibri" w:hAnsi="Calibri"/>
          <w:sz w:val="22"/>
          <w:szCs w:val="22"/>
        </w:rPr>
        <w:t>Naj</w:t>
      </w:r>
      <w:r w:rsidR="00804720">
        <w:rPr>
          <w:rFonts w:ascii="Calibri" w:hAnsi="Calibri"/>
          <w:sz w:val="22"/>
          <w:szCs w:val="22"/>
        </w:rPr>
        <w:t>emca będzie płacił Wynajmującemu miesięczny</w:t>
      </w:r>
      <w:r w:rsidRPr="00226BC0">
        <w:rPr>
          <w:rFonts w:ascii="Calibri" w:hAnsi="Calibri"/>
          <w:sz w:val="22"/>
          <w:szCs w:val="22"/>
        </w:rPr>
        <w:t xml:space="preserve"> czynsz najmu na podstawie otrzymanej faktury wystawionej przez Wynajmującego w wysokości: </w:t>
      </w:r>
      <w:r w:rsidR="00154167">
        <w:rPr>
          <w:rFonts w:ascii="Calibri" w:hAnsi="Calibri"/>
          <w:sz w:val="22"/>
          <w:szCs w:val="22"/>
        </w:rPr>
        <w:t>………………………….</w:t>
      </w:r>
      <w:r w:rsidRPr="00226BC0">
        <w:rPr>
          <w:rFonts w:ascii="Calibri" w:hAnsi="Calibri"/>
          <w:sz w:val="22"/>
          <w:szCs w:val="22"/>
        </w:rPr>
        <w:t xml:space="preserve"> zł </w:t>
      </w:r>
      <w:r w:rsidRPr="00226BC0">
        <w:rPr>
          <w:rFonts w:ascii="Calibri" w:hAnsi="Calibri"/>
          <w:bCs/>
          <w:sz w:val="22"/>
          <w:szCs w:val="22"/>
        </w:rPr>
        <w:t>za 1 m</w:t>
      </w:r>
      <w:r w:rsidRPr="00226BC0">
        <w:rPr>
          <w:rFonts w:ascii="Calibri" w:hAnsi="Calibri"/>
          <w:bCs/>
          <w:sz w:val="22"/>
          <w:szCs w:val="22"/>
          <w:vertAlign w:val="superscript"/>
        </w:rPr>
        <w:t>2</w:t>
      </w:r>
      <w:r w:rsidRPr="00226BC0">
        <w:rPr>
          <w:rFonts w:ascii="Calibri" w:hAnsi="Calibri"/>
          <w:sz w:val="22"/>
          <w:szCs w:val="22"/>
        </w:rPr>
        <w:t xml:space="preserve"> </w:t>
      </w:r>
      <w:r w:rsidRPr="006B512C">
        <w:rPr>
          <w:rFonts w:ascii="Calibri" w:hAnsi="Calibri"/>
          <w:sz w:val="22"/>
          <w:szCs w:val="22"/>
        </w:rPr>
        <w:t>netto</w:t>
      </w:r>
      <w:r w:rsidRPr="00226BC0">
        <w:rPr>
          <w:rFonts w:ascii="Calibri" w:hAnsi="Calibri"/>
          <w:sz w:val="22"/>
          <w:szCs w:val="22"/>
        </w:rPr>
        <w:t xml:space="preserve"> (słownie </w:t>
      </w:r>
      <w:r w:rsidR="00154167">
        <w:rPr>
          <w:rFonts w:ascii="Calibri" w:hAnsi="Calibri"/>
          <w:sz w:val="22"/>
          <w:szCs w:val="22"/>
        </w:rPr>
        <w:t>…………………………………………..</w:t>
      </w:r>
      <w:r w:rsidRPr="00226BC0">
        <w:rPr>
          <w:rFonts w:ascii="Calibri" w:hAnsi="Calibri"/>
          <w:sz w:val="22"/>
          <w:szCs w:val="22"/>
        </w:rPr>
        <w:t xml:space="preserve"> Ogółem czynsz najmu miesięcznie: </w:t>
      </w:r>
      <w:r w:rsidRPr="00226BC0">
        <w:rPr>
          <w:rFonts w:ascii="Calibri" w:hAnsi="Calibri"/>
          <w:bCs/>
          <w:sz w:val="22"/>
          <w:szCs w:val="22"/>
        </w:rPr>
        <w:t>netto</w:t>
      </w:r>
      <w:r w:rsidRPr="00226BC0">
        <w:rPr>
          <w:rFonts w:ascii="Calibri" w:hAnsi="Calibri"/>
          <w:b/>
          <w:bCs/>
          <w:sz w:val="22"/>
          <w:szCs w:val="22"/>
        </w:rPr>
        <w:t xml:space="preserve"> </w:t>
      </w:r>
      <w:r w:rsidRPr="00226BC0">
        <w:rPr>
          <w:rFonts w:ascii="Calibri" w:hAnsi="Calibri"/>
          <w:sz w:val="22"/>
          <w:szCs w:val="22"/>
        </w:rPr>
        <w:t xml:space="preserve">wynosić będzie </w:t>
      </w:r>
      <w:r w:rsidR="00154167">
        <w:rPr>
          <w:rFonts w:ascii="Calibri" w:hAnsi="Calibri"/>
          <w:sz w:val="22"/>
          <w:szCs w:val="22"/>
        </w:rPr>
        <w:t>…………………………..</w:t>
      </w:r>
      <w:r w:rsidRPr="00226BC0">
        <w:rPr>
          <w:rFonts w:ascii="Calibri" w:hAnsi="Calibri"/>
          <w:sz w:val="22"/>
          <w:szCs w:val="22"/>
        </w:rPr>
        <w:t xml:space="preserve">zł (słownie: </w:t>
      </w:r>
      <w:r w:rsidR="00154167">
        <w:rPr>
          <w:rFonts w:ascii="Calibri" w:hAnsi="Calibri"/>
          <w:sz w:val="22"/>
          <w:szCs w:val="22"/>
        </w:rPr>
        <w:t>……………………………………….</w:t>
      </w:r>
      <w:r w:rsidRPr="00226BC0">
        <w:rPr>
          <w:rFonts w:ascii="Calibri" w:hAnsi="Calibri"/>
          <w:sz w:val="22"/>
          <w:szCs w:val="22"/>
        </w:rPr>
        <w:t xml:space="preserve">złotych, </w:t>
      </w:r>
      <w:r w:rsidRPr="006B512C">
        <w:rPr>
          <w:rFonts w:ascii="Calibri" w:hAnsi="Calibri"/>
          <w:sz w:val="22"/>
          <w:szCs w:val="22"/>
        </w:rPr>
        <w:t>brutto</w:t>
      </w:r>
      <w:r w:rsidRPr="00226BC0">
        <w:rPr>
          <w:rFonts w:ascii="Calibri" w:hAnsi="Calibri"/>
          <w:sz w:val="22"/>
          <w:szCs w:val="22"/>
        </w:rPr>
        <w:t xml:space="preserve"> wynosić będzie </w:t>
      </w:r>
      <w:r w:rsidR="00154167">
        <w:rPr>
          <w:rFonts w:ascii="Calibri" w:hAnsi="Calibri"/>
          <w:sz w:val="22"/>
          <w:szCs w:val="22"/>
        </w:rPr>
        <w:t>……………………………</w:t>
      </w:r>
      <w:r w:rsidRPr="00226BC0">
        <w:rPr>
          <w:rFonts w:ascii="Calibri" w:hAnsi="Calibri"/>
          <w:sz w:val="22"/>
          <w:szCs w:val="22"/>
        </w:rPr>
        <w:t xml:space="preserve"> zł (słownie: </w:t>
      </w:r>
      <w:r w:rsidR="00154167">
        <w:rPr>
          <w:rFonts w:ascii="Calibri" w:hAnsi="Calibri"/>
          <w:sz w:val="22"/>
          <w:szCs w:val="22"/>
        </w:rPr>
        <w:t>………………………………………………złotych</w:t>
      </w:r>
      <w:r w:rsidRPr="00226BC0">
        <w:rPr>
          <w:rFonts w:ascii="Calibri" w:hAnsi="Calibri"/>
          <w:sz w:val="22"/>
          <w:szCs w:val="22"/>
        </w:rPr>
        <w:t>).</w:t>
      </w:r>
    </w:p>
    <w:p w14:paraId="2DCAF9FC" w14:textId="237D4026" w:rsidR="003E6026" w:rsidRPr="00226BC0" w:rsidRDefault="003E6026" w:rsidP="00682B42">
      <w:pPr>
        <w:numPr>
          <w:ilvl w:val="0"/>
          <w:numId w:val="9"/>
        </w:numPr>
        <w:tabs>
          <w:tab w:val="clear" w:pos="360"/>
        </w:tabs>
        <w:spacing w:line="30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26BC0">
        <w:rPr>
          <w:rFonts w:ascii="Calibri" w:hAnsi="Calibri"/>
          <w:sz w:val="22"/>
          <w:szCs w:val="22"/>
        </w:rPr>
        <w:t xml:space="preserve">Oprócz czynszu, o którym mowa w ust. 1 Najemca zobowiązuje się uiszczać Wynajmującemu, jednocześnie z czynszem, miesięczne opłaty z tytułu świadczeń dodatkowych w wysokości </w:t>
      </w:r>
      <w:r w:rsidR="00154167">
        <w:rPr>
          <w:rFonts w:ascii="Calibri" w:hAnsi="Calibri"/>
          <w:sz w:val="22"/>
          <w:szCs w:val="22"/>
        </w:rPr>
        <w:t>………………………………</w:t>
      </w:r>
      <w:r w:rsidRPr="00226BC0">
        <w:rPr>
          <w:rFonts w:ascii="Calibri" w:hAnsi="Calibri"/>
          <w:sz w:val="22"/>
          <w:szCs w:val="22"/>
        </w:rPr>
        <w:t xml:space="preserve"> zł za </w:t>
      </w:r>
      <w:r w:rsidRPr="00226BC0">
        <w:rPr>
          <w:rFonts w:ascii="Calibri" w:hAnsi="Calibri"/>
          <w:bCs/>
          <w:sz w:val="22"/>
          <w:szCs w:val="22"/>
        </w:rPr>
        <w:t>1 m</w:t>
      </w:r>
      <w:r w:rsidRPr="00226BC0">
        <w:rPr>
          <w:rFonts w:ascii="Calibri" w:hAnsi="Calibri"/>
          <w:bCs/>
          <w:sz w:val="22"/>
          <w:szCs w:val="22"/>
          <w:vertAlign w:val="superscript"/>
        </w:rPr>
        <w:t>2</w:t>
      </w:r>
      <w:r w:rsidRPr="00226BC0">
        <w:rPr>
          <w:rFonts w:ascii="Calibri" w:hAnsi="Calibri"/>
          <w:sz w:val="22"/>
          <w:szCs w:val="22"/>
        </w:rPr>
        <w:t>.</w:t>
      </w:r>
    </w:p>
    <w:p w14:paraId="4DD866C3" w14:textId="77777777" w:rsidR="003D099A" w:rsidRPr="00783BD6" w:rsidRDefault="003D099A" w:rsidP="00682B42">
      <w:pPr>
        <w:numPr>
          <w:ilvl w:val="0"/>
          <w:numId w:val="9"/>
        </w:numPr>
        <w:tabs>
          <w:tab w:val="clear" w:pos="360"/>
        </w:tabs>
        <w:spacing w:line="30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Wysokość stawek opłat za poszczególne świadczenia dodatkowe określa załącznik nr 2 do niniejszej umowy.</w:t>
      </w:r>
    </w:p>
    <w:p w14:paraId="01EB15BE" w14:textId="77777777" w:rsidR="003D099A" w:rsidRPr="00783BD6" w:rsidRDefault="003D099A" w:rsidP="00682B42">
      <w:pPr>
        <w:numPr>
          <w:ilvl w:val="0"/>
          <w:numId w:val="9"/>
        </w:numPr>
        <w:tabs>
          <w:tab w:val="clear" w:pos="360"/>
        </w:tabs>
        <w:spacing w:line="30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Zmiana stawek za świadczenia dodatkowe nie stanowi zmiany niniejszej umowy. Wynajmujący o każdej zmianie powiadomi Najemcę w formie pisemnej niezwłocznie, nie później niż w terminie 14 dni od podjęcia o nich wiedzy.</w:t>
      </w:r>
    </w:p>
    <w:p w14:paraId="32ADD7C4" w14:textId="77777777" w:rsidR="003D099A" w:rsidRPr="00E84BBB" w:rsidRDefault="00A9794B" w:rsidP="00682B42">
      <w:pPr>
        <w:numPr>
          <w:ilvl w:val="0"/>
          <w:numId w:val="9"/>
        </w:numPr>
        <w:tabs>
          <w:tab w:val="clear" w:pos="360"/>
        </w:tabs>
        <w:spacing w:after="240" w:line="30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E84BBB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W przypadku korzystania z nieruchomości bez tytułu prawnego, Najemca zobowiązuje się do zapłaty Wynajmującemu wynagrodzenia za bezumowne korzystanie z nieruchomości (będącej dotychczas przedmiotem najmu) </w:t>
      </w:r>
      <w:r w:rsidRPr="00E84BBB">
        <w:rPr>
          <w:rFonts w:ascii="Calibri" w:eastAsia="Calibri" w:hAnsi="Calibri" w:cs="Calibri"/>
          <w:bCs/>
          <w:iCs/>
          <w:sz w:val="22"/>
          <w:szCs w:val="22"/>
          <w:lang w:eastAsia="en-US"/>
        </w:rPr>
        <w:t>w wysokości</w:t>
      </w:r>
      <w:r w:rsidRPr="00E84BBB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Pr="00E84BBB">
        <w:rPr>
          <w:rFonts w:ascii="Calibri" w:eastAsia="Calibri" w:hAnsi="Calibri" w:cs="Calibri"/>
          <w:sz w:val="22"/>
          <w:szCs w:val="22"/>
          <w:lang w:eastAsia="en-US"/>
        </w:rPr>
        <w:t xml:space="preserve">300% obowiązującej stawki </w:t>
      </w:r>
      <w:r w:rsidRPr="00E84BBB">
        <w:rPr>
          <w:rFonts w:ascii="Calibri" w:eastAsia="Calibri" w:hAnsi="Calibri" w:cs="Calibri"/>
          <w:bCs/>
          <w:sz w:val="22"/>
          <w:szCs w:val="22"/>
          <w:lang w:eastAsia="en-US"/>
        </w:rPr>
        <w:t>brutto</w:t>
      </w:r>
      <w:r w:rsidRPr="00E84BBB">
        <w:rPr>
          <w:rFonts w:ascii="Calibri" w:eastAsia="Calibri" w:hAnsi="Calibri" w:cs="Calibri"/>
          <w:sz w:val="22"/>
          <w:szCs w:val="22"/>
          <w:lang w:eastAsia="en-US"/>
        </w:rPr>
        <w:t xml:space="preserve"> czynszu wraz z opłatą za świadczenia dodatkowe </w:t>
      </w:r>
      <w:r w:rsidRPr="00E84BBB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naliczanego miesięcznie zgodnie z dotychczasową umową (kwota netto </w:t>
      </w:r>
      <w:r w:rsidRPr="00E84BBB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+ </w:t>
      </w:r>
      <w:r w:rsidRPr="00E84BBB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VAT), </w:t>
      </w:r>
      <w:r w:rsidRPr="00154167">
        <w:rPr>
          <w:rFonts w:ascii="Calibri" w:eastAsia="Calibri" w:hAnsi="Calibri" w:cs="Calibri"/>
          <w:sz w:val="22"/>
          <w:szCs w:val="22"/>
          <w:lang w:eastAsia="en-US"/>
        </w:rPr>
        <w:t>waloryzowanego zgodnie z § 10 niniejszej umowy,</w:t>
      </w:r>
      <w:r w:rsidRPr="00E84BBB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płatnego w terminie, o którym mowa w § 9 ust. 1, </w:t>
      </w:r>
      <w:r w:rsidRPr="00E84BBB">
        <w:rPr>
          <w:rFonts w:ascii="Calibri" w:eastAsia="Calibri" w:hAnsi="Calibri" w:cs="Calibri"/>
          <w:sz w:val="22"/>
          <w:szCs w:val="22"/>
          <w:lang w:eastAsia="en-US"/>
        </w:rPr>
        <w:t xml:space="preserve">za okres od dnia zakończenia, rozwiązania lub wygaśnięcia umowy do dnia </w:t>
      </w:r>
      <w:r w:rsidRPr="00E84BBB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zwrotu </w:t>
      </w:r>
      <w:r w:rsidRPr="00E84BBB">
        <w:rPr>
          <w:rFonts w:ascii="Calibri" w:eastAsia="Calibri" w:hAnsi="Calibri" w:cs="Calibri"/>
          <w:sz w:val="22"/>
          <w:szCs w:val="22"/>
          <w:lang w:eastAsia="en-US"/>
        </w:rPr>
        <w:t xml:space="preserve">nieruchomości, </w:t>
      </w:r>
      <w:r w:rsidRPr="00E84BBB">
        <w:rPr>
          <w:rFonts w:ascii="Calibri" w:eastAsia="Calibri" w:hAnsi="Calibri" w:cs="Calibri"/>
          <w:iCs/>
          <w:sz w:val="22"/>
          <w:szCs w:val="22"/>
          <w:lang w:eastAsia="en-US"/>
        </w:rPr>
        <w:t>wraz z odsetkami ustawowymi za opóźnienie/odsetkami w wysokości odsetek ustawowych za opóźnienie w</w:t>
      </w:r>
      <w:r w:rsidR="00E84BBB">
        <w:rPr>
          <w:rFonts w:ascii="Calibri" w:eastAsia="Calibri" w:hAnsi="Calibri" w:cs="Calibri"/>
          <w:iCs/>
          <w:sz w:val="22"/>
          <w:szCs w:val="22"/>
          <w:lang w:eastAsia="en-US"/>
        </w:rPr>
        <w:t> </w:t>
      </w:r>
      <w:r w:rsidRPr="00E84BBB">
        <w:rPr>
          <w:rFonts w:ascii="Calibri" w:eastAsia="Calibri" w:hAnsi="Calibri" w:cs="Calibri"/>
          <w:iCs/>
          <w:sz w:val="22"/>
          <w:szCs w:val="22"/>
          <w:lang w:eastAsia="en-US"/>
        </w:rPr>
        <w:t>transakcjach handlowych</w:t>
      </w:r>
      <w:r w:rsidRPr="00E84BBB">
        <w:rPr>
          <w:rFonts w:ascii="Calibri" w:eastAsia="Calibri" w:hAnsi="Calibri" w:cs="Calibri"/>
          <w:sz w:val="22"/>
          <w:szCs w:val="22"/>
          <w:lang w:eastAsia="en-US"/>
        </w:rPr>
        <w:t xml:space="preserve"> w przypadku opóźnienia w terminie jego płatności. Strony zgodnie oświadczają, że korzystanie przez Najemcę z nieruchomości w powyższym okresie nie oznacza przedłużenia umowy na podstawie art. 674 Kodeksu cywilnego.</w:t>
      </w:r>
    </w:p>
    <w:p w14:paraId="20450F59" w14:textId="77777777" w:rsidR="00682B42" w:rsidRDefault="00682B42" w:rsidP="00A809E8">
      <w:pPr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</w:p>
    <w:p w14:paraId="523B4775" w14:textId="311225E8" w:rsidR="003D099A" w:rsidRPr="00783BD6" w:rsidRDefault="003D099A" w:rsidP="00A809E8">
      <w:pPr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lastRenderedPageBreak/>
        <w:t>§ 9</w:t>
      </w:r>
    </w:p>
    <w:p w14:paraId="47312866" w14:textId="77777777" w:rsidR="003D099A" w:rsidRPr="00783BD6" w:rsidRDefault="003D099A" w:rsidP="00682B42">
      <w:pPr>
        <w:numPr>
          <w:ilvl w:val="0"/>
          <w:numId w:val="10"/>
        </w:numPr>
        <w:tabs>
          <w:tab w:val="clear" w:pos="360"/>
        </w:tabs>
        <w:spacing w:line="30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Czynsz najmu i opłaty za świadczenia dodatkowe płatne są do 14 dni od daty doręczen</w:t>
      </w:r>
      <w:r w:rsidR="00A809E8">
        <w:rPr>
          <w:rFonts w:ascii="Calibri" w:hAnsi="Calibri"/>
          <w:sz w:val="22"/>
          <w:szCs w:val="22"/>
        </w:rPr>
        <w:t>ia faktury przez Wynajmującego.</w:t>
      </w:r>
    </w:p>
    <w:p w14:paraId="43E7A32D" w14:textId="77777777" w:rsidR="003D099A" w:rsidRPr="00783BD6" w:rsidRDefault="003D099A" w:rsidP="00682B42">
      <w:pPr>
        <w:numPr>
          <w:ilvl w:val="0"/>
          <w:numId w:val="10"/>
        </w:numPr>
        <w:tabs>
          <w:tab w:val="clear" w:pos="360"/>
        </w:tabs>
        <w:spacing w:line="30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Udzielenie przez Wynajmującego dodatkowych terminów płatności na raty nie stanowi zmiany niniejszej umowy.</w:t>
      </w:r>
    </w:p>
    <w:p w14:paraId="286BD230" w14:textId="7B02C702" w:rsidR="003D099A" w:rsidRPr="00783BD6" w:rsidRDefault="00A9794B" w:rsidP="00682B42">
      <w:pPr>
        <w:numPr>
          <w:ilvl w:val="0"/>
          <w:numId w:val="10"/>
        </w:numPr>
        <w:tabs>
          <w:tab w:val="clear" w:pos="360"/>
        </w:tabs>
        <w:spacing w:after="240" w:line="30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9794B">
        <w:rPr>
          <w:rFonts w:ascii="Calibri" w:eastAsia="Calibri" w:hAnsi="Calibri" w:cs="Calibri"/>
          <w:sz w:val="22"/>
          <w:szCs w:val="22"/>
          <w:lang w:eastAsia="en-US"/>
        </w:rPr>
        <w:t>W przypadku nieuregulowania należności w terminie Wynajmujący będzie naliczał</w:t>
      </w:r>
      <w:r w:rsidR="00A9647D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Pr="00A9794B">
        <w:rPr>
          <w:rFonts w:ascii="Calibri" w:eastAsia="Calibri" w:hAnsi="Calibri" w:cs="Calibri"/>
          <w:bCs/>
          <w:sz w:val="22"/>
          <w:szCs w:val="22"/>
          <w:lang w:eastAsia="en-US"/>
        </w:rPr>
        <w:t>odsetki ustawowe za opóźnienie w transakcjach handlowych</w:t>
      </w:r>
      <w:r w:rsidR="003D099A" w:rsidRPr="00783BD6">
        <w:rPr>
          <w:rFonts w:ascii="Calibri" w:hAnsi="Calibri"/>
          <w:sz w:val="22"/>
          <w:szCs w:val="22"/>
        </w:rPr>
        <w:t>.</w:t>
      </w:r>
    </w:p>
    <w:p w14:paraId="4B6B30F0" w14:textId="77777777" w:rsidR="003D099A" w:rsidRPr="00783BD6" w:rsidRDefault="003D099A" w:rsidP="00A809E8">
      <w:pPr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t>§ 10</w:t>
      </w:r>
    </w:p>
    <w:p w14:paraId="6A413530" w14:textId="77777777" w:rsidR="003D099A" w:rsidRPr="00783BD6" w:rsidRDefault="003D099A" w:rsidP="00682B42">
      <w:pPr>
        <w:pStyle w:val="Tekstpodstawowy"/>
        <w:spacing w:after="240" w:line="300" w:lineRule="auto"/>
        <w:rPr>
          <w:rFonts w:ascii="Calibri" w:hAnsi="Calibri"/>
          <w:b/>
          <w:sz w:val="22"/>
          <w:szCs w:val="22"/>
        </w:rPr>
      </w:pPr>
      <w:r w:rsidRPr="00154167">
        <w:rPr>
          <w:rFonts w:ascii="Calibri" w:hAnsi="Calibri"/>
          <w:sz w:val="22"/>
          <w:szCs w:val="22"/>
        </w:rPr>
        <w:t xml:space="preserve">Wynajmujący </w:t>
      </w:r>
      <w:r w:rsidR="00D640AC" w:rsidRPr="00154167">
        <w:rPr>
          <w:rFonts w:ascii="Calibri" w:hAnsi="Calibri"/>
          <w:sz w:val="22"/>
          <w:szCs w:val="22"/>
        </w:rPr>
        <w:t xml:space="preserve">jest </w:t>
      </w:r>
      <w:r w:rsidRPr="00154167">
        <w:rPr>
          <w:rFonts w:ascii="Calibri" w:hAnsi="Calibri"/>
          <w:sz w:val="22"/>
          <w:szCs w:val="22"/>
        </w:rPr>
        <w:t>uprawniony do zmiany wysokości stawki czynszu określonej w § 8 ust.1 za jednostronnym pisemnym powiadomieniem bez konieczności wypowiadania w</w:t>
      </w:r>
      <w:r w:rsidR="00ED16CD" w:rsidRPr="00154167">
        <w:rPr>
          <w:rFonts w:ascii="Calibri" w:hAnsi="Calibri"/>
          <w:sz w:val="22"/>
          <w:szCs w:val="22"/>
        </w:rPr>
        <w:t xml:space="preserve">arunków umowy </w:t>
      </w:r>
      <w:r w:rsidRPr="00154167">
        <w:rPr>
          <w:rFonts w:ascii="Calibri" w:hAnsi="Calibri"/>
          <w:sz w:val="22"/>
          <w:szCs w:val="22"/>
        </w:rPr>
        <w:t xml:space="preserve">o wskaźnik wzrostu cen towarów i usług konsumpcyjnych ogłoszony przez </w:t>
      </w:r>
      <w:r w:rsidR="008702A1" w:rsidRPr="00154167">
        <w:rPr>
          <w:rFonts w:ascii="Calibri" w:hAnsi="Calibri"/>
          <w:sz w:val="22"/>
          <w:szCs w:val="22"/>
        </w:rPr>
        <w:t xml:space="preserve">prezesa </w:t>
      </w:r>
      <w:r w:rsidRPr="00154167">
        <w:rPr>
          <w:rFonts w:ascii="Calibri" w:hAnsi="Calibri"/>
          <w:sz w:val="22"/>
          <w:szCs w:val="22"/>
        </w:rPr>
        <w:t>Główn</w:t>
      </w:r>
      <w:r w:rsidR="008702A1" w:rsidRPr="00154167">
        <w:rPr>
          <w:rFonts w:ascii="Calibri" w:hAnsi="Calibri"/>
          <w:sz w:val="22"/>
          <w:szCs w:val="22"/>
        </w:rPr>
        <w:t>ego</w:t>
      </w:r>
      <w:r w:rsidRPr="00154167">
        <w:rPr>
          <w:rFonts w:ascii="Calibri" w:hAnsi="Calibri"/>
          <w:sz w:val="22"/>
          <w:szCs w:val="22"/>
        </w:rPr>
        <w:t xml:space="preserve"> Urz</w:t>
      </w:r>
      <w:r w:rsidR="008702A1" w:rsidRPr="00154167">
        <w:rPr>
          <w:rFonts w:ascii="Calibri" w:hAnsi="Calibri"/>
          <w:sz w:val="22"/>
          <w:szCs w:val="22"/>
        </w:rPr>
        <w:t>ę</w:t>
      </w:r>
      <w:r w:rsidRPr="00154167">
        <w:rPr>
          <w:rFonts w:ascii="Calibri" w:hAnsi="Calibri"/>
          <w:sz w:val="22"/>
          <w:szCs w:val="22"/>
        </w:rPr>
        <w:t>d</w:t>
      </w:r>
      <w:r w:rsidR="008702A1" w:rsidRPr="00154167">
        <w:rPr>
          <w:rFonts w:ascii="Calibri" w:hAnsi="Calibri"/>
          <w:sz w:val="22"/>
          <w:szCs w:val="22"/>
        </w:rPr>
        <w:t>u</w:t>
      </w:r>
      <w:r w:rsidRPr="00154167">
        <w:rPr>
          <w:rFonts w:ascii="Calibri" w:hAnsi="Calibri"/>
          <w:sz w:val="22"/>
          <w:szCs w:val="22"/>
        </w:rPr>
        <w:t xml:space="preserve"> Statystyczn</w:t>
      </w:r>
      <w:r w:rsidR="008702A1" w:rsidRPr="00154167">
        <w:rPr>
          <w:rFonts w:ascii="Calibri" w:hAnsi="Calibri"/>
          <w:sz w:val="22"/>
          <w:szCs w:val="22"/>
        </w:rPr>
        <w:t>ego w Dzienniku Urzędowym Rzeczpospolitej Polskiej</w:t>
      </w:r>
      <w:r w:rsidRPr="00154167">
        <w:rPr>
          <w:rFonts w:ascii="Calibri" w:hAnsi="Calibri"/>
          <w:sz w:val="22"/>
          <w:szCs w:val="22"/>
        </w:rPr>
        <w:t xml:space="preserve"> </w:t>
      </w:r>
      <w:r w:rsidR="008702A1" w:rsidRPr="00154167">
        <w:rPr>
          <w:rFonts w:ascii="Calibri" w:hAnsi="Calibri"/>
          <w:sz w:val="22"/>
          <w:szCs w:val="22"/>
        </w:rPr>
        <w:t>„Monitor Polski” za rok poprzedni. Waloryzacja obowiązuje od pierwszego dnia miesiąca</w:t>
      </w:r>
      <w:r w:rsidR="00672715" w:rsidRPr="00154167">
        <w:rPr>
          <w:rFonts w:ascii="Calibri" w:hAnsi="Calibri"/>
          <w:sz w:val="22"/>
          <w:szCs w:val="22"/>
        </w:rPr>
        <w:t xml:space="preserve"> następującego po miesiącu, w którym dokonano ogłoszenia </w:t>
      </w:r>
      <w:r w:rsidRPr="00154167">
        <w:rPr>
          <w:rFonts w:ascii="Calibri" w:hAnsi="Calibri"/>
          <w:sz w:val="22"/>
          <w:szCs w:val="22"/>
        </w:rPr>
        <w:t>a najemca oświadcza, że wyraża na powyższe zgodę</w:t>
      </w:r>
      <w:r w:rsidR="00A75809" w:rsidRPr="003E6026">
        <w:rPr>
          <w:rFonts w:ascii="Calibri" w:hAnsi="Calibri"/>
          <w:strike/>
          <w:sz w:val="22"/>
          <w:szCs w:val="22"/>
        </w:rPr>
        <w:t xml:space="preserve"> </w:t>
      </w:r>
      <w:r w:rsidR="00A75809" w:rsidRPr="00783BD6">
        <w:rPr>
          <w:rFonts w:ascii="Calibri" w:hAnsi="Calibri"/>
          <w:i/>
          <w:sz w:val="22"/>
          <w:szCs w:val="22"/>
        </w:rPr>
        <w:t>(dotyczy umów zawartych na okres przekraczający jeden rok).</w:t>
      </w:r>
    </w:p>
    <w:p w14:paraId="62A24FA6" w14:textId="77777777" w:rsidR="003D099A" w:rsidRPr="00783BD6" w:rsidRDefault="003D099A" w:rsidP="00A9794B">
      <w:pPr>
        <w:pStyle w:val="Tekstpodstawowy"/>
        <w:spacing w:before="480"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t>Kaucja gwarancyjna</w:t>
      </w:r>
    </w:p>
    <w:p w14:paraId="07D66BA6" w14:textId="77777777" w:rsidR="003D099A" w:rsidRPr="00783BD6" w:rsidRDefault="003D099A" w:rsidP="00A809E8">
      <w:pPr>
        <w:pStyle w:val="Tekstpodstawowy"/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t>§ 11</w:t>
      </w:r>
    </w:p>
    <w:p w14:paraId="11BAB746" w14:textId="17C89D20" w:rsidR="003E6026" w:rsidRPr="00783BD6" w:rsidRDefault="003E6026" w:rsidP="00682B42">
      <w:pPr>
        <w:pStyle w:val="Tekstpodstawowy"/>
        <w:numPr>
          <w:ilvl w:val="0"/>
          <w:numId w:val="11"/>
        </w:numPr>
        <w:tabs>
          <w:tab w:val="clear" w:pos="360"/>
        </w:tabs>
        <w:spacing w:line="300" w:lineRule="auto"/>
        <w:ind w:left="284" w:hanging="284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 xml:space="preserve">Przed przyjęciem do używania przedmiotu najmu Najemca zobowiązuje się wpłacić na konto Wynajmującego kaucję w </w:t>
      </w:r>
      <w:r w:rsidRPr="00250200">
        <w:rPr>
          <w:rFonts w:ascii="Calibri" w:hAnsi="Calibri"/>
          <w:sz w:val="22"/>
          <w:szCs w:val="22"/>
        </w:rPr>
        <w:t xml:space="preserve">wysokości </w:t>
      </w:r>
      <w:r w:rsidR="00154167">
        <w:rPr>
          <w:rFonts w:ascii="Calibri" w:hAnsi="Calibri"/>
          <w:sz w:val="22"/>
          <w:szCs w:val="22"/>
        </w:rPr>
        <w:t>………………………………..</w:t>
      </w:r>
      <w:r>
        <w:rPr>
          <w:rFonts w:ascii="Calibri" w:hAnsi="Calibri"/>
          <w:sz w:val="22"/>
          <w:szCs w:val="22"/>
        </w:rPr>
        <w:t xml:space="preserve"> zł </w:t>
      </w:r>
      <w:r w:rsidRPr="00250200">
        <w:rPr>
          <w:rFonts w:ascii="Calibri" w:hAnsi="Calibri"/>
          <w:sz w:val="22"/>
          <w:szCs w:val="22"/>
        </w:rPr>
        <w:t>(słownie:</w:t>
      </w:r>
      <w:r>
        <w:rPr>
          <w:rFonts w:ascii="Calibri" w:hAnsi="Calibri"/>
          <w:sz w:val="22"/>
          <w:szCs w:val="22"/>
        </w:rPr>
        <w:t xml:space="preserve"> </w:t>
      </w:r>
      <w:r w:rsidR="00154167">
        <w:rPr>
          <w:rFonts w:ascii="Calibri" w:hAnsi="Calibri"/>
          <w:sz w:val="22"/>
          <w:szCs w:val="22"/>
        </w:rPr>
        <w:t>……………………………złotych</w:t>
      </w:r>
      <w:r>
        <w:rPr>
          <w:rFonts w:ascii="Calibri" w:hAnsi="Calibri"/>
          <w:sz w:val="22"/>
          <w:szCs w:val="22"/>
        </w:rPr>
        <w:t>).</w:t>
      </w:r>
    </w:p>
    <w:p w14:paraId="55DF4A1C" w14:textId="77777777" w:rsidR="003D099A" w:rsidRPr="00783BD6" w:rsidRDefault="003D099A" w:rsidP="00682B42">
      <w:pPr>
        <w:pStyle w:val="Tekstpodstawowy"/>
        <w:numPr>
          <w:ilvl w:val="0"/>
          <w:numId w:val="11"/>
        </w:numPr>
        <w:tabs>
          <w:tab w:val="clear" w:pos="360"/>
        </w:tabs>
        <w:spacing w:line="300" w:lineRule="auto"/>
        <w:ind w:left="284" w:hanging="284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Kaucja, o której mowa w ust. 1</w:t>
      </w:r>
      <w:r w:rsidRPr="00783BD6">
        <w:rPr>
          <w:rFonts w:ascii="Calibri" w:hAnsi="Calibri"/>
          <w:b/>
          <w:sz w:val="22"/>
          <w:szCs w:val="22"/>
        </w:rPr>
        <w:t xml:space="preserve"> </w:t>
      </w:r>
      <w:r w:rsidRPr="00783BD6">
        <w:rPr>
          <w:rFonts w:ascii="Calibri" w:hAnsi="Calibri"/>
          <w:sz w:val="22"/>
          <w:szCs w:val="22"/>
        </w:rPr>
        <w:t>przeznaczona jest na pokrycie szkód wynikających z niewłaściwego używania przedmiotu najmu oraz na pokrycie nieuregulowanego czynszu i opłat za świadczenia dodatkowe.</w:t>
      </w:r>
    </w:p>
    <w:p w14:paraId="722B0144" w14:textId="77777777" w:rsidR="00FD3DDB" w:rsidRPr="00783BD6" w:rsidRDefault="003D099A" w:rsidP="00682B42">
      <w:pPr>
        <w:pStyle w:val="Tekstpodstawowy"/>
        <w:numPr>
          <w:ilvl w:val="0"/>
          <w:numId w:val="11"/>
        </w:numPr>
        <w:tabs>
          <w:tab w:val="clear" w:pos="360"/>
        </w:tabs>
        <w:spacing w:after="240" w:line="300" w:lineRule="auto"/>
        <w:ind w:left="284" w:hanging="284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W przypadku, gdy Wynajmujący nie ma w stosunku do Najemcy żadnych roszczeń w dacie zwrotu lokalu, kaucja podlega zwrotowi w terminie 14 dni od daty zwrotu przedmiotu najmu.</w:t>
      </w:r>
    </w:p>
    <w:p w14:paraId="76DC7986" w14:textId="77777777" w:rsidR="003D099A" w:rsidRPr="00783BD6" w:rsidRDefault="003D099A" w:rsidP="00A9794B">
      <w:pPr>
        <w:pStyle w:val="Tekstpodstawowy"/>
        <w:spacing w:before="480"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t>Czas trwania umowy</w:t>
      </w:r>
    </w:p>
    <w:p w14:paraId="032EF235" w14:textId="77777777" w:rsidR="003D099A" w:rsidRPr="00783BD6" w:rsidRDefault="003D099A" w:rsidP="00A809E8">
      <w:pPr>
        <w:pStyle w:val="Tekstpodstawowy"/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t>§ 12</w:t>
      </w:r>
    </w:p>
    <w:p w14:paraId="3B0E9DB7" w14:textId="4D3987D9" w:rsidR="003D099A" w:rsidRPr="00783BD6" w:rsidRDefault="003D099A" w:rsidP="00682B42">
      <w:pPr>
        <w:pStyle w:val="Tekstpodstawowy"/>
        <w:numPr>
          <w:ilvl w:val="0"/>
          <w:numId w:val="19"/>
        </w:numPr>
        <w:tabs>
          <w:tab w:val="clear" w:pos="360"/>
        </w:tabs>
        <w:spacing w:line="300" w:lineRule="auto"/>
        <w:ind w:left="284" w:hanging="284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Umowa zostaje zawarta na okres oznaczony od dnia</w:t>
      </w:r>
      <w:r w:rsidR="003E6026">
        <w:rPr>
          <w:rFonts w:ascii="Calibri" w:hAnsi="Calibri"/>
          <w:sz w:val="22"/>
          <w:szCs w:val="22"/>
        </w:rPr>
        <w:t xml:space="preserve"> </w:t>
      </w:r>
      <w:r w:rsidR="00154167">
        <w:rPr>
          <w:rFonts w:ascii="Calibri" w:hAnsi="Calibri"/>
          <w:sz w:val="22"/>
          <w:szCs w:val="22"/>
        </w:rPr>
        <w:t>…………………………………..</w:t>
      </w:r>
      <w:r w:rsidR="003E6026">
        <w:rPr>
          <w:rFonts w:ascii="Calibri" w:hAnsi="Calibri"/>
          <w:sz w:val="22"/>
          <w:szCs w:val="22"/>
        </w:rPr>
        <w:t xml:space="preserve"> </w:t>
      </w:r>
      <w:r w:rsidRPr="00783BD6">
        <w:rPr>
          <w:rFonts w:ascii="Calibri" w:hAnsi="Calibri"/>
          <w:sz w:val="22"/>
          <w:szCs w:val="22"/>
        </w:rPr>
        <w:t xml:space="preserve">do dnia </w:t>
      </w:r>
      <w:r w:rsidR="00154167">
        <w:rPr>
          <w:rFonts w:ascii="Calibri" w:hAnsi="Calibri"/>
          <w:sz w:val="22"/>
          <w:szCs w:val="22"/>
        </w:rPr>
        <w:t>……………………</w:t>
      </w:r>
      <w:r w:rsidR="003E6026">
        <w:rPr>
          <w:rFonts w:ascii="Calibri" w:hAnsi="Calibri"/>
          <w:sz w:val="22"/>
          <w:szCs w:val="22"/>
        </w:rPr>
        <w:t xml:space="preserve"> </w:t>
      </w:r>
    </w:p>
    <w:p w14:paraId="3AC553BE" w14:textId="77777777" w:rsidR="00A9794B" w:rsidRPr="00A9794B" w:rsidRDefault="00A9794B" w:rsidP="00682B42">
      <w:pPr>
        <w:pStyle w:val="Tekstpodstawowy"/>
        <w:numPr>
          <w:ilvl w:val="0"/>
          <w:numId w:val="19"/>
        </w:numPr>
        <w:tabs>
          <w:tab w:val="clear" w:pos="360"/>
        </w:tabs>
        <w:spacing w:line="300" w:lineRule="auto"/>
        <w:ind w:left="284" w:hanging="284"/>
        <w:rPr>
          <w:rFonts w:ascii="Calibri" w:hAnsi="Calibri"/>
          <w:sz w:val="22"/>
          <w:szCs w:val="22"/>
        </w:rPr>
      </w:pPr>
      <w:r w:rsidRPr="00A9794B">
        <w:rPr>
          <w:rFonts w:ascii="Calibri" w:hAnsi="Calibri"/>
          <w:sz w:val="22"/>
          <w:szCs w:val="22"/>
        </w:rPr>
        <w:t>Wynajmujący może wypowiedzieć najem na miesiąc naprzód na koniec miesiąca kalendarzowego:</w:t>
      </w:r>
    </w:p>
    <w:p w14:paraId="3F2A7DD6" w14:textId="77777777" w:rsidR="00A9794B" w:rsidRPr="00A9794B" w:rsidRDefault="00A9794B" w:rsidP="00682B42">
      <w:pPr>
        <w:pStyle w:val="Tekstpodstawowy"/>
        <w:numPr>
          <w:ilvl w:val="0"/>
          <w:numId w:val="20"/>
        </w:numPr>
        <w:tabs>
          <w:tab w:val="clear" w:pos="360"/>
          <w:tab w:val="num" w:pos="567"/>
        </w:tabs>
        <w:spacing w:line="300" w:lineRule="auto"/>
        <w:ind w:left="567" w:hanging="283"/>
        <w:rPr>
          <w:rFonts w:ascii="Calibri" w:hAnsi="Calibri"/>
          <w:sz w:val="22"/>
          <w:szCs w:val="22"/>
        </w:rPr>
      </w:pPr>
      <w:r w:rsidRPr="00A9794B">
        <w:rPr>
          <w:rFonts w:ascii="Calibri" w:hAnsi="Calibri"/>
          <w:sz w:val="22"/>
          <w:szCs w:val="22"/>
        </w:rPr>
        <w:t>w przypadku, gdy przedmiot najmu stanie się Wynajmującemu potrzebny do realizacji jego zadań statutowych albo określonych w akcie założycielskim;</w:t>
      </w:r>
    </w:p>
    <w:p w14:paraId="5C2A3E1A" w14:textId="77777777" w:rsidR="00A9794B" w:rsidRPr="00A9794B" w:rsidRDefault="00A9794B" w:rsidP="00682B42">
      <w:pPr>
        <w:pStyle w:val="Tekstpodstawowy"/>
        <w:numPr>
          <w:ilvl w:val="0"/>
          <w:numId w:val="20"/>
        </w:numPr>
        <w:tabs>
          <w:tab w:val="clear" w:pos="360"/>
          <w:tab w:val="num" w:pos="567"/>
        </w:tabs>
        <w:spacing w:line="300" w:lineRule="auto"/>
        <w:ind w:left="567" w:hanging="283"/>
        <w:rPr>
          <w:rFonts w:ascii="Calibri" w:hAnsi="Calibri"/>
          <w:sz w:val="22"/>
          <w:szCs w:val="22"/>
        </w:rPr>
      </w:pPr>
      <w:r w:rsidRPr="00A9794B">
        <w:rPr>
          <w:rFonts w:ascii="Calibri" w:hAnsi="Calibri"/>
          <w:sz w:val="22"/>
          <w:szCs w:val="22"/>
        </w:rPr>
        <w:t>w razie konieczności realizacji przez Wynajmującego (lub właściciela) w nieruchomości, na której znajduje się przedmiot najmu, prac budowlanych, remontowych albo inwestycyjnych, które uniemożliwiają kontynuowanie najmu;</w:t>
      </w:r>
    </w:p>
    <w:p w14:paraId="5B9D5099" w14:textId="77777777" w:rsidR="00A9794B" w:rsidRPr="00A9794B" w:rsidRDefault="00A9794B" w:rsidP="00682B42">
      <w:pPr>
        <w:pStyle w:val="Tekstpodstawowy"/>
        <w:numPr>
          <w:ilvl w:val="0"/>
          <w:numId w:val="20"/>
        </w:numPr>
        <w:tabs>
          <w:tab w:val="clear" w:pos="360"/>
          <w:tab w:val="num" w:pos="567"/>
        </w:tabs>
        <w:spacing w:line="300" w:lineRule="auto"/>
        <w:ind w:left="567" w:hanging="283"/>
        <w:rPr>
          <w:rFonts w:ascii="Calibri" w:hAnsi="Calibri"/>
          <w:sz w:val="22"/>
          <w:szCs w:val="22"/>
        </w:rPr>
      </w:pPr>
      <w:r w:rsidRPr="00A9794B">
        <w:rPr>
          <w:rFonts w:ascii="Calibri" w:hAnsi="Calibri"/>
          <w:sz w:val="22"/>
          <w:szCs w:val="22"/>
        </w:rPr>
        <w:t>w razie konieczności zwrotu nieruchomości, na której znajduje się przedmiot najmu, jej właścicielowi – tj. m.st. Warszawa;</w:t>
      </w:r>
    </w:p>
    <w:p w14:paraId="3D29DFAA" w14:textId="77777777" w:rsidR="00A9794B" w:rsidRPr="00A9794B" w:rsidRDefault="00A9794B" w:rsidP="00682B42">
      <w:pPr>
        <w:pStyle w:val="Tekstpodstawowy"/>
        <w:numPr>
          <w:ilvl w:val="0"/>
          <w:numId w:val="20"/>
        </w:numPr>
        <w:tabs>
          <w:tab w:val="clear" w:pos="360"/>
          <w:tab w:val="num" w:pos="567"/>
        </w:tabs>
        <w:spacing w:line="300" w:lineRule="auto"/>
        <w:ind w:left="567" w:hanging="283"/>
        <w:rPr>
          <w:rFonts w:ascii="Calibri" w:hAnsi="Calibri"/>
          <w:sz w:val="22"/>
          <w:szCs w:val="22"/>
        </w:rPr>
      </w:pPr>
      <w:r w:rsidRPr="00A9794B">
        <w:rPr>
          <w:rFonts w:ascii="Calibri" w:hAnsi="Calibri"/>
          <w:sz w:val="22"/>
          <w:szCs w:val="22"/>
        </w:rPr>
        <w:lastRenderedPageBreak/>
        <w:t>w razie konieczności zaspokojenia uzasadnionych roszczeń osób trzecich do nieruchomości, na której znajduje się przedmiot najmu albo do przedmiotu najmu;</w:t>
      </w:r>
    </w:p>
    <w:p w14:paraId="0A764DAF" w14:textId="77777777" w:rsidR="003D099A" w:rsidRDefault="00A9794B" w:rsidP="00682B42">
      <w:pPr>
        <w:pStyle w:val="Tekstpodstawowy"/>
        <w:numPr>
          <w:ilvl w:val="0"/>
          <w:numId w:val="20"/>
        </w:numPr>
        <w:tabs>
          <w:tab w:val="clear" w:pos="360"/>
          <w:tab w:val="num" w:pos="567"/>
        </w:tabs>
        <w:spacing w:line="300" w:lineRule="auto"/>
        <w:ind w:left="567" w:hanging="283"/>
        <w:rPr>
          <w:rFonts w:ascii="Calibri" w:hAnsi="Calibri"/>
          <w:sz w:val="22"/>
          <w:szCs w:val="22"/>
        </w:rPr>
      </w:pPr>
      <w:r w:rsidRPr="00A9794B">
        <w:rPr>
          <w:rFonts w:ascii="Calibri" w:hAnsi="Calibri"/>
          <w:sz w:val="22"/>
          <w:szCs w:val="22"/>
        </w:rPr>
        <w:t>z ważnych przyczyn, innych niż wskazane w pkt 1-4</w:t>
      </w:r>
      <w:r w:rsidR="003D099A" w:rsidRPr="00783BD6">
        <w:rPr>
          <w:rFonts w:ascii="Calibri" w:hAnsi="Calibri"/>
          <w:sz w:val="22"/>
          <w:szCs w:val="22"/>
        </w:rPr>
        <w:t>.</w:t>
      </w:r>
    </w:p>
    <w:p w14:paraId="778EECA4" w14:textId="77777777" w:rsidR="00A9794B" w:rsidRPr="00A9794B" w:rsidRDefault="00A9794B" w:rsidP="00682B42">
      <w:pPr>
        <w:pStyle w:val="Tekstpodstawowy"/>
        <w:numPr>
          <w:ilvl w:val="0"/>
          <w:numId w:val="19"/>
        </w:numPr>
        <w:tabs>
          <w:tab w:val="clear" w:pos="360"/>
          <w:tab w:val="num" w:pos="284"/>
        </w:tabs>
        <w:spacing w:line="300" w:lineRule="auto"/>
        <w:rPr>
          <w:rFonts w:ascii="Calibri" w:hAnsi="Calibri"/>
          <w:sz w:val="22"/>
          <w:szCs w:val="22"/>
        </w:rPr>
      </w:pPr>
      <w:r w:rsidRPr="00A9794B">
        <w:rPr>
          <w:rFonts w:ascii="Calibri" w:hAnsi="Calibri"/>
          <w:sz w:val="22"/>
          <w:szCs w:val="22"/>
        </w:rPr>
        <w:t>Najemca może wypowiedzieć najem na miesiąc naprzód na koniec miesiąca kalendarzowego:</w:t>
      </w:r>
    </w:p>
    <w:p w14:paraId="41194704" w14:textId="77777777" w:rsidR="00A9794B" w:rsidRPr="00A9794B" w:rsidRDefault="00A9794B" w:rsidP="00682B42">
      <w:pPr>
        <w:pStyle w:val="Tekstpodstawowy"/>
        <w:numPr>
          <w:ilvl w:val="0"/>
          <w:numId w:val="22"/>
        </w:numPr>
        <w:spacing w:line="300" w:lineRule="auto"/>
        <w:ind w:left="567" w:hanging="283"/>
        <w:rPr>
          <w:rFonts w:ascii="Calibri" w:hAnsi="Calibri"/>
          <w:sz w:val="22"/>
          <w:szCs w:val="22"/>
        </w:rPr>
      </w:pPr>
      <w:r w:rsidRPr="00A9794B">
        <w:rPr>
          <w:rFonts w:ascii="Calibri" w:hAnsi="Calibri"/>
          <w:sz w:val="22"/>
          <w:szCs w:val="22"/>
        </w:rPr>
        <w:t>w przypadku, gdy na skutek orzeczenia sądu albo decyzji organu administracji publicznej niemożliwym będzie prowadzenie przez Najemcę w przedmiocie na</w:t>
      </w:r>
      <w:r w:rsidR="00E84BBB">
        <w:rPr>
          <w:rFonts w:ascii="Calibri" w:hAnsi="Calibri"/>
          <w:sz w:val="22"/>
          <w:szCs w:val="22"/>
        </w:rPr>
        <w:t>jmu działalności, o </w:t>
      </w:r>
      <w:r w:rsidRPr="00A9794B">
        <w:rPr>
          <w:rFonts w:ascii="Calibri" w:hAnsi="Calibri"/>
          <w:sz w:val="22"/>
          <w:szCs w:val="22"/>
        </w:rPr>
        <w:t>której mowa w § 3 ust. 1;</w:t>
      </w:r>
    </w:p>
    <w:p w14:paraId="01C62C9D" w14:textId="77777777" w:rsidR="00A9794B" w:rsidRDefault="00A9794B" w:rsidP="00682B42">
      <w:pPr>
        <w:pStyle w:val="Tekstpodstawowy"/>
        <w:numPr>
          <w:ilvl w:val="0"/>
          <w:numId w:val="22"/>
        </w:numPr>
        <w:spacing w:line="300" w:lineRule="auto"/>
        <w:ind w:left="567" w:hanging="283"/>
        <w:rPr>
          <w:rFonts w:ascii="Calibri" w:hAnsi="Calibri"/>
          <w:sz w:val="22"/>
          <w:szCs w:val="22"/>
        </w:rPr>
      </w:pPr>
      <w:r w:rsidRPr="00A9794B">
        <w:rPr>
          <w:rFonts w:ascii="Calibri" w:hAnsi="Calibri"/>
          <w:sz w:val="22"/>
          <w:szCs w:val="22"/>
        </w:rPr>
        <w:t>w przypadku obowiązywania na obszarze Rzeczypospolitej Polskiej albo Województwa Mazowieckiego, lub jego części obejmującej m.st. Warszawa, stanu epidemii, albo stanu zagrożenia epidemicznego, jeżeli uniemożliwia to Najemcy prowadzenie w przedmiocie najmu działalności, o której mowa w § 3 ust. 1</w:t>
      </w:r>
      <w:r w:rsidR="00ED27B1">
        <w:rPr>
          <w:rFonts w:ascii="Calibri" w:hAnsi="Calibri"/>
          <w:sz w:val="22"/>
          <w:szCs w:val="22"/>
        </w:rPr>
        <w:t>;</w:t>
      </w:r>
    </w:p>
    <w:p w14:paraId="2AAA3371" w14:textId="77777777" w:rsidR="00ED27B1" w:rsidRPr="00ED27B1" w:rsidRDefault="00ED27B1" w:rsidP="00682B42">
      <w:pPr>
        <w:pStyle w:val="Bezodstpw"/>
        <w:numPr>
          <w:ilvl w:val="0"/>
          <w:numId w:val="22"/>
        </w:numPr>
        <w:spacing w:after="0"/>
        <w:ind w:left="567" w:hanging="207"/>
        <w:jc w:val="both"/>
        <w:rPr>
          <w:rFonts w:cs="Calibri"/>
          <w:color w:val="333333"/>
          <w:shd w:val="clear" w:color="auto" w:fill="FFFFFF"/>
        </w:rPr>
      </w:pPr>
      <w:r w:rsidRPr="00ED27B1">
        <w:rPr>
          <w:rFonts w:cs="Calibri"/>
          <w:color w:val="333333"/>
          <w:shd w:val="clear" w:color="auto" w:fill="FFFFFF"/>
        </w:rPr>
        <w:t>z ważnych przyczyn, i</w:t>
      </w:r>
      <w:r>
        <w:rPr>
          <w:rFonts w:cs="Calibri"/>
          <w:color w:val="333333"/>
          <w:shd w:val="clear" w:color="auto" w:fill="FFFFFF"/>
        </w:rPr>
        <w:t>nnych niż wskazane w pkt 1 i 2.</w:t>
      </w:r>
    </w:p>
    <w:p w14:paraId="5E843691" w14:textId="77777777" w:rsidR="003D099A" w:rsidRPr="00783BD6" w:rsidRDefault="003D099A" w:rsidP="00A9794B">
      <w:pPr>
        <w:pStyle w:val="Tekstpodstawowy"/>
        <w:spacing w:before="480"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t>Rozwiązanie umowy</w:t>
      </w:r>
    </w:p>
    <w:p w14:paraId="112E3238" w14:textId="77777777" w:rsidR="003D099A" w:rsidRPr="00783BD6" w:rsidRDefault="003D099A" w:rsidP="00A809E8">
      <w:pPr>
        <w:pStyle w:val="Tekstpodstawowy"/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t>§ 13</w:t>
      </w:r>
    </w:p>
    <w:p w14:paraId="34494425" w14:textId="77777777" w:rsidR="003D099A" w:rsidRPr="00783BD6" w:rsidRDefault="003D099A" w:rsidP="00682B42">
      <w:pPr>
        <w:pStyle w:val="Tekstpodstawowy"/>
        <w:numPr>
          <w:ilvl w:val="0"/>
          <w:numId w:val="12"/>
        </w:numPr>
        <w:tabs>
          <w:tab w:val="clear" w:pos="360"/>
        </w:tabs>
        <w:spacing w:line="300" w:lineRule="auto"/>
        <w:ind w:left="284" w:hanging="284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Wynajmujący może rozwiązać umowę ze skutkiem natychmiastowym, z winy Najemcy w przypadku:</w:t>
      </w:r>
    </w:p>
    <w:p w14:paraId="79C802F3" w14:textId="77777777" w:rsidR="003D099A" w:rsidRPr="00783BD6" w:rsidRDefault="003D099A" w:rsidP="00682B42">
      <w:pPr>
        <w:pStyle w:val="Tekstpodstawowy"/>
        <w:numPr>
          <w:ilvl w:val="0"/>
          <w:numId w:val="13"/>
        </w:numPr>
        <w:tabs>
          <w:tab w:val="clear" w:pos="360"/>
        </w:tabs>
        <w:spacing w:line="300" w:lineRule="auto"/>
        <w:ind w:left="567" w:hanging="284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naruszania przez Najemcę warunków umowy, a w szczególności:</w:t>
      </w:r>
    </w:p>
    <w:p w14:paraId="0926175F" w14:textId="77777777" w:rsidR="003D099A" w:rsidRPr="00783BD6" w:rsidRDefault="00ED27B1" w:rsidP="00682B42">
      <w:pPr>
        <w:pStyle w:val="Tekstpodstawowy"/>
        <w:numPr>
          <w:ilvl w:val="0"/>
          <w:numId w:val="14"/>
        </w:numPr>
        <w:tabs>
          <w:tab w:val="clear" w:pos="360"/>
        </w:tabs>
        <w:spacing w:line="300" w:lineRule="auto"/>
        <w:ind w:left="851" w:hanging="284"/>
        <w:rPr>
          <w:rFonts w:ascii="Calibri" w:hAnsi="Calibri"/>
          <w:sz w:val="22"/>
          <w:szCs w:val="22"/>
        </w:rPr>
      </w:pPr>
      <w:r w:rsidRPr="00ED27B1">
        <w:rPr>
          <w:rFonts w:ascii="Calibri" w:hAnsi="Calibri"/>
          <w:sz w:val="22"/>
          <w:szCs w:val="22"/>
        </w:rPr>
        <w:t>jeżeli Najemca dopuszcza się zwłoki z zapłatą czynszu co najmniej za dwa pełne okresy płatności</w:t>
      </w:r>
      <w:r w:rsidR="003D099A" w:rsidRPr="00783BD6">
        <w:rPr>
          <w:rFonts w:ascii="Calibri" w:hAnsi="Calibri"/>
          <w:sz w:val="22"/>
          <w:szCs w:val="22"/>
        </w:rPr>
        <w:t>;</w:t>
      </w:r>
    </w:p>
    <w:p w14:paraId="155B4AFE" w14:textId="77777777" w:rsidR="003D099A" w:rsidRPr="00783BD6" w:rsidRDefault="003D099A" w:rsidP="00682B42">
      <w:pPr>
        <w:pStyle w:val="Tekstpodstawowy"/>
        <w:numPr>
          <w:ilvl w:val="0"/>
          <w:numId w:val="14"/>
        </w:numPr>
        <w:tabs>
          <w:tab w:val="clear" w:pos="360"/>
        </w:tabs>
        <w:spacing w:line="300" w:lineRule="auto"/>
        <w:ind w:left="851" w:hanging="284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dopuszczania się samowoli budowlanej;</w:t>
      </w:r>
    </w:p>
    <w:p w14:paraId="6A589D94" w14:textId="77777777" w:rsidR="003D099A" w:rsidRPr="00783BD6" w:rsidRDefault="003D099A" w:rsidP="00682B42">
      <w:pPr>
        <w:pStyle w:val="Tekstpodstawowy"/>
        <w:numPr>
          <w:ilvl w:val="0"/>
          <w:numId w:val="14"/>
        </w:numPr>
        <w:tabs>
          <w:tab w:val="clear" w:pos="360"/>
        </w:tabs>
        <w:spacing w:line="300" w:lineRule="auto"/>
        <w:ind w:left="851" w:hanging="284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oddania wynajętego przedmiotu najmu w podnajem lub do bezpłatnego używania w całości lub w części;</w:t>
      </w:r>
    </w:p>
    <w:p w14:paraId="64A23684" w14:textId="77777777" w:rsidR="003D099A" w:rsidRPr="00783BD6" w:rsidRDefault="003D099A" w:rsidP="00682B42">
      <w:pPr>
        <w:pStyle w:val="Tekstpodstawowy"/>
        <w:numPr>
          <w:ilvl w:val="0"/>
          <w:numId w:val="14"/>
        </w:numPr>
        <w:tabs>
          <w:tab w:val="clear" w:pos="360"/>
        </w:tabs>
        <w:spacing w:line="300" w:lineRule="auto"/>
        <w:ind w:left="851" w:hanging="284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używania przedmiotu najmu będącego przedmiotem niniejszej umowy niezgodnie z jego przeznaczeniem oraz przepisami prawa (ochrona środowiska, przepisy przeciwpożarowe itd.) a</w:t>
      </w:r>
      <w:r w:rsidR="005F53E3">
        <w:rPr>
          <w:rFonts w:ascii="Calibri" w:hAnsi="Calibri"/>
          <w:sz w:val="22"/>
          <w:szCs w:val="22"/>
        </w:rPr>
        <w:t xml:space="preserve"> </w:t>
      </w:r>
      <w:r w:rsidRPr="00783BD6">
        <w:rPr>
          <w:rFonts w:ascii="Calibri" w:hAnsi="Calibri"/>
          <w:sz w:val="22"/>
          <w:szCs w:val="22"/>
        </w:rPr>
        <w:t xml:space="preserve">także prowadzenia w nim działalności innej niż określona </w:t>
      </w:r>
      <w:r w:rsidR="005F53E3">
        <w:rPr>
          <w:rFonts w:ascii="Calibri" w:hAnsi="Calibri"/>
          <w:sz w:val="22"/>
          <w:szCs w:val="22"/>
        </w:rPr>
        <w:br/>
      </w:r>
      <w:r w:rsidRPr="00783BD6">
        <w:rPr>
          <w:rFonts w:ascii="Calibri" w:hAnsi="Calibri"/>
          <w:sz w:val="22"/>
          <w:szCs w:val="22"/>
        </w:rPr>
        <w:t>w § 3;</w:t>
      </w:r>
    </w:p>
    <w:p w14:paraId="3E125A8B" w14:textId="77777777" w:rsidR="003D099A" w:rsidRPr="00783BD6" w:rsidRDefault="003D099A" w:rsidP="00682B42">
      <w:pPr>
        <w:pStyle w:val="Tekstpodstawowy"/>
        <w:numPr>
          <w:ilvl w:val="0"/>
          <w:numId w:val="13"/>
        </w:numPr>
        <w:tabs>
          <w:tab w:val="clear" w:pos="360"/>
        </w:tabs>
        <w:spacing w:line="300" w:lineRule="auto"/>
        <w:ind w:left="567" w:hanging="284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złożenia przez Najemcę fałszywego oświadczenia lub innych dokumentów poświadczających nieprawdę, bądź zatajenia okoliczności, mających wpływ na zawarcie stosunku najmu;</w:t>
      </w:r>
    </w:p>
    <w:p w14:paraId="6128523F" w14:textId="77777777" w:rsidR="003D099A" w:rsidRPr="00783BD6" w:rsidRDefault="003D099A" w:rsidP="00682B42">
      <w:pPr>
        <w:pStyle w:val="Tekstpodstawowy"/>
        <w:numPr>
          <w:ilvl w:val="0"/>
          <w:numId w:val="13"/>
        </w:numPr>
        <w:tabs>
          <w:tab w:val="clear" w:pos="360"/>
        </w:tabs>
        <w:spacing w:line="300" w:lineRule="auto"/>
        <w:ind w:left="567" w:hanging="284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skazania Najemcy prawomocnym wyrokiem sądowym w związku z prowadzoną działalnością gospodarczą,</w:t>
      </w:r>
    </w:p>
    <w:p w14:paraId="62E82D3A" w14:textId="77777777" w:rsidR="003D099A" w:rsidRPr="00783BD6" w:rsidRDefault="003D099A" w:rsidP="00682B42">
      <w:pPr>
        <w:pStyle w:val="Tekstpodstawowy"/>
        <w:numPr>
          <w:ilvl w:val="0"/>
          <w:numId w:val="13"/>
        </w:numPr>
        <w:tabs>
          <w:tab w:val="clear" w:pos="360"/>
        </w:tabs>
        <w:spacing w:line="300" w:lineRule="auto"/>
        <w:ind w:left="567" w:hanging="284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postawienia Najemcy w stan likwidacji lub upadłości.</w:t>
      </w:r>
    </w:p>
    <w:p w14:paraId="001BEAF5" w14:textId="77777777" w:rsidR="003D099A" w:rsidRPr="00783BD6" w:rsidRDefault="003D099A" w:rsidP="00682B42">
      <w:pPr>
        <w:pStyle w:val="Tekstpodstawowy"/>
        <w:numPr>
          <w:ilvl w:val="0"/>
          <w:numId w:val="12"/>
        </w:numPr>
        <w:tabs>
          <w:tab w:val="clear" w:pos="360"/>
        </w:tabs>
        <w:spacing w:after="240" w:line="300" w:lineRule="auto"/>
        <w:ind w:left="284" w:hanging="284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Wynajmujący może udzielić Najemcy miesięcznego terminu na usunięcie skutków naruszenia warunków umowy.</w:t>
      </w:r>
    </w:p>
    <w:p w14:paraId="4A116729" w14:textId="77777777" w:rsidR="003D099A" w:rsidRPr="00783BD6" w:rsidRDefault="003D099A" w:rsidP="00A9794B">
      <w:pPr>
        <w:pStyle w:val="Tekstpodstawowy"/>
        <w:spacing w:before="480"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t>Obowiązki Najemcy po wygaśnięciu lub rozwiązaniu umowy</w:t>
      </w:r>
    </w:p>
    <w:p w14:paraId="18AF658B" w14:textId="77777777" w:rsidR="003D099A" w:rsidRPr="00783BD6" w:rsidRDefault="003D099A" w:rsidP="00A809E8">
      <w:pPr>
        <w:pStyle w:val="Tekstpodstawowy"/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t>§ 14</w:t>
      </w:r>
    </w:p>
    <w:p w14:paraId="1BD7389A" w14:textId="77777777" w:rsidR="003D099A" w:rsidRPr="00783BD6" w:rsidRDefault="003D099A" w:rsidP="00682B42">
      <w:pPr>
        <w:pStyle w:val="Tekstpodstawowy"/>
        <w:numPr>
          <w:ilvl w:val="0"/>
          <w:numId w:val="15"/>
        </w:numPr>
        <w:tabs>
          <w:tab w:val="clear" w:pos="360"/>
        </w:tabs>
        <w:spacing w:line="300" w:lineRule="auto"/>
        <w:ind w:left="284" w:hanging="284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Najemca zobowiązuje się do wydania Wynajmującemu przedmiotu najmu w terminie 14 dni od wygaśnięcia lub rozwiązywania umowy najmu.</w:t>
      </w:r>
    </w:p>
    <w:p w14:paraId="2AA31AC7" w14:textId="77777777" w:rsidR="003D099A" w:rsidRPr="00783BD6" w:rsidRDefault="003D099A" w:rsidP="00682B42">
      <w:pPr>
        <w:pStyle w:val="Tekstpodstawowy"/>
        <w:numPr>
          <w:ilvl w:val="0"/>
          <w:numId w:val="15"/>
        </w:numPr>
        <w:tabs>
          <w:tab w:val="clear" w:pos="360"/>
        </w:tabs>
        <w:spacing w:after="240" w:line="300" w:lineRule="auto"/>
        <w:ind w:left="284" w:hanging="284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lastRenderedPageBreak/>
        <w:t>Jeżeli po opuszczeniu przedmiotu najmu przez Najemcę w pomieszczeniu tym pozostaną rzeczy wniesione przez Najemcę, Wynajmujący ma prawo przenieść je w inne miejsce na koszt i ryzyko Najemcy.</w:t>
      </w:r>
    </w:p>
    <w:p w14:paraId="4E470BED" w14:textId="77777777" w:rsidR="003D099A" w:rsidRPr="00783BD6" w:rsidRDefault="003D099A" w:rsidP="00A809E8">
      <w:pPr>
        <w:pStyle w:val="Tekstpodstawowy"/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t>§ 15</w:t>
      </w:r>
    </w:p>
    <w:p w14:paraId="16A14F74" w14:textId="77777777" w:rsidR="003D099A" w:rsidRPr="00783BD6" w:rsidRDefault="003D099A" w:rsidP="00682B42">
      <w:pPr>
        <w:pStyle w:val="Tekstpodstawowy"/>
        <w:numPr>
          <w:ilvl w:val="0"/>
          <w:numId w:val="16"/>
        </w:numPr>
        <w:tabs>
          <w:tab w:val="clear" w:pos="360"/>
        </w:tabs>
        <w:spacing w:line="300" w:lineRule="auto"/>
        <w:ind w:left="284" w:hanging="284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Po rozwiązaniu lub wygaśnięciu umowy najmu Najemca zobowiązuje się do wydania Wynajmującemu przedmiotu najmu w stanie nie pogorszonym. Koszt remontu przedmiotu najmu obciąża Najemcę. Podstawą do ustalenia stanu technicznego przedmiotu najmu stanowić będzie protokół zdawczo- odbiorczy.</w:t>
      </w:r>
    </w:p>
    <w:p w14:paraId="4571CC23" w14:textId="77777777" w:rsidR="003D099A" w:rsidRPr="00783BD6" w:rsidRDefault="003D099A" w:rsidP="00682B42">
      <w:pPr>
        <w:pStyle w:val="Tekstpodstawowy"/>
        <w:numPr>
          <w:ilvl w:val="0"/>
          <w:numId w:val="16"/>
        </w:numPr>
        <w:tabs>
          <w:tab w:val="clear" w:pos="360"/>
        </w:tabs>
        <w:spacing w:after="240" w:line="300" w:lineRule="auto"/>
        <w:ind w:left="284" w:hanging="284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Wynajmujący może żądać przywrócenia przedmiotu najmu do stanu poprzedniego, jeżeli Najemca poczynił w nim zmiany bez pisemnej zgody Wynajmującego.</w:t>
      </w:r>
    </w:p>
    <w:p w14:paraId="39B140FE" w14:textId="77777777" w:rsidR="003D099A" w:rsidRPr="00783BD6" w:rsidRDefault="003D099A" w:rsidP="00A9794B">
      <w:pPr>
        <w:pStyle w:val="Tekstpodstawowy"/>
        <w:spacing w:before="480"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t>Doręczenia</w:t>
      </w:r>
    </w:p>
    <w:p w14:paraId="601727CA" w14:textId="77777777" w:rsidR="003D099A" w:rsidRPr="00783BD6" w:rsidRDefault="003D099A" w:rsidP="00A809E8">
      <w:pPr>
        <w:pStyle w:val="Tekstpodstawowy"/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t>§ 16</w:t>
      </w:r>
    </w:p>
    <w:p w14:paraId="735E5037" w14:textId="77777777" w:rsidR="003D099A" w:rsidRPr="00783BD6" w:rsidRDefault="003D099A" w:rsidP="00682B42">
      <w:pPr>
        <w:pStyle w:val="Tekstpodstawowy"/>
        <w:numPr>
          <w:ilvl w:val="0"/>
          <w:numId w:val="17"/>
        </w:numPr>
        <w:tabs>
          <w:tab w:val="clear" w:pos="360"/>
        </w:tabs>
        <w:spacing w:line="300" w:lineRule="auto"/>
        <w:ind w:left="284" w:hanging="287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Faktury VAT oraz wszelkie pisma doręczane będą stronom pod adres:</w:t>
      </w:r>
    </w:p>
    <w:p w14:paraId="04383409" w14:textId="3A00C738" w:rsidR="003D099A" w:rsidRPr="00783BD6" w:rsidRDefault="003D099A" w:rsidP="00682B42">
      <w:pPr>
        <w:pStyle w:val="Tekstpodstawowy"/>
        <w:numPr>
          <w:ilvl w:val="0"/>
          <w:numId w:val="18"/>
        </w:numPr>
        <w:tabs>
          <w:tab w:val="clear" w:pos="360"/>
        </w:tabs>
        <w:spacing w:line="300" w:lineRule="auto"/>
        <w:ind w:left="567" w:hanging="287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Wynajmujący</w:t>
      </w:r>
      <w:r w:rsidR="008A033C">
        <w:rPr>
          <w:rFonts w:ascii="Calibri" w:hAnsi="Calibri"/>
          <w:sz w:val="22"/>
          <w:szCs w:val="22"/>
        </w:rPr>
        <w:t xml:space="preserve"> - </w:t>
      </w:r>
      <w:r w:rsidR="000D5021">
        <w:rPr>
          <w:rFonts w:ascii="Calibri" w:hAnsi="Calibri"/>
          <w:sz w:val="22"/>
          <w:szCs w:val="22"/>
        </w:rPr>
        <w:t>ul. Stępińska</w:t>
      </w:r>
      <w:r w:rsidR="008A033C">
        <w:rPr>
          <w:rFonts w:ascii="Calibri" w:hAnsi="Calibri"/>
          <w:sz w:val="22"/>
          <w:szCs w:val="22"/>
        </w:rPr>
        <w:t xml:space="preserve"> </w:t>
      </w:r>
      <w:r w:rsidR="000D5021">
        <w:rPr>
          <w:rFonts w:ascii="Calibri" w:hAnsi="Calibri"/>
          <w:sz w:val="22"/>
          <w:szCs w:val="22"/>
        </w:rPr>
        <w:t>19/25,00-739 Warszawa.</w:t>
      </w:r>
    </w:p>
    <w:p w14:paraId="7B310007" w14:textId="285C8451" w:rsidR="003D099A" w:rsidRPr="00783BD6" w:rsidRDefault="003D099A" w:rsidP="00682B42">
      <w:pPr>
        <w:pStyle w:val="Tekstpodstawowy"/>
        <w:numPr>
          <w:ilvl w:val="0"/>
          <w:numId w:val="18"/>
        </w:numPr>
        <w:tabs>
          <w:tab w:val="clear" w:pos="360"/>
        </w:tabs>
        <w:spacing w:line="300" w:lineRule="auto"/>
        <w:ind w:left="567" w:hanging="287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Najemca</w:t>
      </w:r>
      <w:r w:rsidR="008168A7">
        <w:rPr>
          <w:rFonts w:ascii="Calibri" w:hAnsi="Calibri"/>
          <w:sz w:val="22"/>
          <w:szCs w:val="22"/>
        </w:rPr>
        <w:t xml:space="preserve"> </w:t>
      </w:r>
      <w:r w:rsidRPr="00783BD6">
        <w:rPr>
          <w:rFonts w:ascii="Calibri" w:hAnsi="Calibri"/>
          <w:sz w:val="22"/>
          <w:szCs w:val="22"/>
        </w:rPr>
        <w:t xml:space="preserve">- </w:t>
      </w:r>
      <w:r w:rsidR="00154167">
        <w:rPr>
          <w:rFonts w:ascii="Calibri" w:hAnsi="Calibri" w:cs="Calibri"/>
          <w:sz w:val="22"/>
          <w:szCs w:val="22"/>
        </w:rPr>
        <w:t>…………………………………………………………………………………….</w:t>
      </w:r>
    </w:p>
    <w:p w14:paraId="21DB06AE" w14:textId="77777777" w:rsidR="003D099A" w:rsidRPr="00783BD6" w:rsidRDefault="003D099A" w:rsidP="00682B42">
      <w:pPr>
        <w:pStyle w:val="Tekstpodstawowy"/>
        <w:numPr>
          <w:ilvl w:val="0"/>
          <w:numId w:val="17"/>
        </w:numPr>
        <w:tabs>
          <w:tab w:val="clear" w:pos="360"/>
        </w:tabs>
        <w:spacing w:line="300" w:lineRule="auto"/>
        <w:ind w:left="284" w:hanging="287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Strony są zobowiązane do wzajemnego powiadamiania się na piśmie o każdej zmianie adresu. Powiadomienie jest skuteczne od chwili jego doręczenia stronie, do której jest zaadresowane.</w:t>
      </w:r>
    </w:p>
    <w:p w14:paraId="6A9BF7AE" w14:textId="77777777" w:rsidR="003D099A" w:rsidRPr="00783BD6" w:rsidRDefault="003D099A" w:rsidP="00682B42">
      <w:pPr>
        <w:pStyle w:val="Tekstpodstawowy"/>
        <w:numPr>
          <w:ilvl w:val="0"/>
          <w:numId w:val="17"/>
        </w:numPr>
        <w:tabs>
          <w:tab w:val="clear" w:pos="360"/>
        </w:tabs>
        <w:spacing w:after="240" w:line="300" w:lineRule="auto"/>
        <w:ind w:left="284" w:hanging="287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Niedopełnienie obowiązku, o którym mowa w ust. 2 powoduje, że pismo wysyłane pod adres określony w ust. 1 uznaje się za doręczone.</w:t>
      </w:r>
    </w:p>
    <w:p w14:paraId="11D6D587" w14:textId="0293520C" w:rsidR="003D099A" w:rsidRPr="00783BD6" w:rsidRDefault="003D099A" w:rsidP="00A9794B">
      <w:pPr>
        <w:pStyle w:val="Tekstpodstawowy"/>
        <w:spacing w:before="480"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t>Postanowienia końcowe</w:t>
      </w:r>
    </w:p>
    <w:p w14:paraId="683E26B0" w14:textId="77777777" w:rsidR="003D099A" w:rsidRPr="00783BD6" w:rsidRDefault="003D099A" w:rsidP="00A809E8">
      <w:pPr>
        <w:pStyle w:val="Tekstpodstawowy"/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t>§ 17</w:t>
      </w:r>
    </w:p>
    <w:p w14:paraId="335F0B39" w14:textId="77777777" w:rsidR="003D099A" w:rsidRPr="00783BD6" w:rsidRDefault="003D099A" w:rsidP="00A809E8">
      <w:pPr>
        <w:pStyle w:val="Tekstpodstawowy"/>
        <w:spacing w:after="240" w:line="300" w:lineRule="auto"/>
        <w:jc w:val="left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Umowa nie uprawnia do dysponowania nieruchomością na cele budowlane w rozumieniu przepisów ustawy prawo budowlane.</w:t>
      </w:r>
    </w:p>
    <w:p w14:paraId="603E6904" w14:textId="77777777" w:rsidR="003D099A" w:rsidRPr="00783BD6" w:rsidRDefault="003D099A" w:rsidP="00A809E8">
      <w:pPr>
        <w:pStyle w:val="Tekstpodstawowy"/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t>§ 18</w:t>
      </w:r>
    </w:p>
    <w:p w14:paraId="554F9A17" w14:textId="77777777" w:rsidR="003D099A" w:rsidRPr="00783BD6" w:rsidRDefault="003D099A" w:rsidP="00A809E8">
      <w:pPr>
        <w:pStyle w:val="Tekstpodstawowy"/>
        <w:spacing w:after="240" w:line="300" w:lineRule="auto"/>
        <w:jc w:val="left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Wszystkie zmiany warunków niniejszej umowy wymagają formy pisemnej pod rygorem nieważności.</w:t>
      </w:r>
    </w:p>
    <w:p w14:paraId="69D743D0" w14:textId="77777777" w:rsidR="003D099A" w:rsidRPr="00783BD6" w:rsidRDefault="003D099A" w:rsidP="00A809E8">
      <w:pPr>
        <w:pStyle w:val="Tekstpodstawowy"/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t>§ 19</w:t>
      </w:r>
    </w:p>
    <w:p w14:paraId="693B060F" w14:textId="77777777" w:rsidR="00A9647D" w:rsidRDefault="000D5021" w:rsidP="00682B42">
      <w:pPr>
        <w:pStyle w:val="Tekstpodstawowy"/>
        <w:spacing w:after="24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Postanowienia dodatkowe: </w:t>
      </w:r>
    </w:p>
    <w:p w14:paraId="2ED95E59" w14:textId="0E2E85C2" w:rsidR="000D5021" w:rsidRDefault="000D5021" w:rsidP="00682B42">
      <w:pPr>
        <w:pStyle w:val="Tekstpodstawowy"/>
        <w:numPr>
          <w:ilvl w:val="0"/>
          <w:numId w:val="25"/>
        </w:numPr>
        <w:spacing w:line="300" w:lineRule="auto"/>
        <w:ind w:left="284" w:hanging="284"/>
        <w:rPr>
          <w:rFonts w:ascii="Calibri" w:hAnsi="Calibri"/>
          <w:sz w:val="22"/>
          <w:szCs w:val="22"/>
        </w:rPr>
      </w:pPr>
      <w:r w:rsidRPr="007154D6">
        <w:rPr>
          <w:rFonts w:ascii="Calibri" w:hAnsi="Calibri"/>
          <w:sz w:val="22"/>
          <w:szCs w:val="22"/>
        </w:rPr>
        <w:t>Najemca, jako pierwotny wytwórca odpadów, zobowiązany jest do utylizacji odpadów medycznych i innych odpadów, wytworzonych przez niego w przedmiocie najmu w trakcie najmu, objętego niniejszą umową, we własnym zakresie i na swój koszt. Utylizacja odpadów winna odbywać się zgodnie z przepisami prawa powszechni</w:t>
      </w:r>
      <w:r w:rsidR="00067887">
        <w:rPr>
          <w:rFonts w:ascii="Calibri" w:hAnsi="Calibri"/>
          <w:sz w:val="22"/>
          <w:szCs w:val="22"/>
        </w:rPr>
        <w:t>e obowiązującego w tym zakresie.</w:t>
      </w:r>
    </w:p>
    <w:p w14:paraId="4AE93F85" w14:textId="7287AF83" w:rsidR="00067887" w:rsidRPr="00154167" w:rsidRDefault="00067887" w:rsidP="00682B42">
      <w:pPr>
        <w:pStyle w:val="Tekstpodstawowy"/>
        <w:numPr>
          <w:ilvl w:val="0"/>
          <w:numId w:val="25"/>
        </w:numPr>
        <w:spacing w:line="300" w:lineRule="auto"/>
        <w:ind w:left="284" w:hanging="284"/>
        <w:rPr>
          <w:rFonts w:ascii="Calibri" w:hAnsi="Calibri"/>
          <w:sz w:val="22"/>
          <w:szCs w:val="22"/>
        </w:rPr>
      </w:pPr>
      <w:r w:rsidRPr="00067887">
        <w:rPr>
          <w:rFonts w:ascii="Calibri" w:hAnsi="Calibri" w:cs="Calibri"/>
          <w:sz w:val="22"/>
          <w:szCs w:val="22"/>
        </w:rPr>
        <w:lastRenderedPageBreak/>
        <w:t xml:space="preserve">Zgodnie z art. 4 c ustawy o przeciwdziałaniu nadmiernym opóźnieniem w transakcjach handlowych z dnia 8 marca 2013 roku Wynajmujący </w:t>
      </w:r>
      <w:r w:rsidR="00154167">
        <w:rPr>
          <w:rFonts w:ascii="Calibri" w:hAnsi="Calibri" w:cs="Calibri"/>
          <w:sz w:val="22"/>
          <w:szCs w:val="22"/>
        </w:rPr>
        <w:t>oświadcza</w:t>
      </w:r>
      <w:r w:rsidRPr="00067887">
        <w:rPr>
          <w:rFonts w:ascii="Calibri" w:hAnsi="Calibri" w:cs="Calibri"/>
          <w:sz w:val="22"/>
          <w:szCs w:val="22"/>
        </w:rPr>
        <w:t xml:space="preserve">, </w:t>
      </w:r>
      <w:r w:rsidR="00154167">
        <w:rPr>
          <w:rFonts w:ascii="Calibri" w:hAnsi="Calibri" w:cs="Calibri"/>
          <w:sz w:val="22"/>
          <w:szCs w:val="22"/>
        </w:rPr>
        <w:t>że posiada</w:t>
      </w:r>
      <w:r w:rsidRPr="00067887">
        <w:rPr>
          <w:rFonts w:ascii="Calibri" w:hAnsi="Calibri" w:cs="Calibri"/>
          <w:sz w:val="22"/>
          <w:szCs w:val="22"/>
        </w:rPr>
        <w:t xml:space="preserve"> status dużego przedsiębiorcy w rozumieniu art. 4 pkt 6 ww. ustawy.</w:t>
      </w:r>
    </w:p>
    <w:p w14:paraId="5A651998" w14:textId="5A7B5462" w:rsidR="00154167" w:rsidRPr="00154167" w:rsidRDefault="00154167" w:rsidP="00682B42">
      <w:pPr>
        <w:pStyle w:val="Tekstpodstawowy"/>
        <w:numPr>
          <w:ilvl w:val="0"/>
          <w:numId w:val="25"/>
        </w:numPr>
        <w:spacing w:line="300" w:lineRule="auto"/>
        <w:ind w:left="284" w:hanging="284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Najemca oświadcza, że posiada / nie posiada </w:t>
      </w:r>
      <w:r w:rsidRPr="00067887">
        <w:rPr>
          <w:rFonts w:ascii="Calibri" w:hAnsi="Calibri" w:cs="Calibri"/>
          <w:sz w:val="22"/>
          <w:szCs w:val="22"/>
        </w:rPr>
        <w:t>status</w:t>
      </w:r>
      <w:r>
        <w:rPr>
          <w:rFonts w:ascii="Calibri" w:hAnsi="Calibri" w:cs="Calibri"/>
          <w:sz w:val="22"/>
          <w:szCs w:val="22"/>
        </w:rPr>
        <w:t>u</w:t>
      </w:r>
      <w:r w:rsidRPr="00067887">
        <w:rPr>
          <w:rFonts w:ascii="Calibri" w:hAnsi="Calibri" w:cs="Calibri"/>
          <w:sz w:val="22"/>
          <w:szCs w:val="22"/>
        </w:rPr>
        <w:t xml:space="preserve"> dużego przedsiębiorcy</w:t>
      </w:r>
      <w:r>
        <w:rPr>
          <w:rFonts w:ascii="Calibri" w:hAnsi="Calibri" w:cs="Calibri"/>
          <w:sz w:val="22"/>
          <w:szCs w:val="22"/>
        </w:rPr>
        <w:t>, o którym mowa w ust. 2.</w:t>
      </w:r>
    </w:p>
    <w:p w14:paraId="1CF0BC7A" w14:textId="5A3E9CE6" w:rsidR="00154167" w:rsidRDefault="003800E0" w:rsidP="00682B42">
      <w:pPr>
        <w:pStyle w:val="Tekstpodstawowy"/>
        <w:numPr>
          <w:ilvl w:val="0"/>
          <w:numId w:val="25"/>
        </w:numPr>
        <w:spacing w:line="300" w:lineRule="auto"/>
        <w:ind w:left="284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 podpisania protokołów, o których mowa w </w:t>
      </w:r>
      <w:r w:rsidRPr="003800E0">
        <w:rPr>
          <w:rFonts w:ascii="Calibri" w:hAnsi="Calibri"/>
          <w:sz w:val="22"/>
          <w:szCs w:val="22"/>
        </w:rPr>
        <w:t>§ 2 ust. 2 oraz w § 15 ust. 1</w:t>
      </w:r>
      <w:r>
        <w:rPr>
          <w:rFonts w:ascii="Calibri" w:hAnsi="Calibri"/>
          <w:sz w:val="22"/>
          <w:szCs w:val="22"/>
        </w:rPr>
        <w:t>, Wynajmujący upoważnia …………………………………………………..</w:t>
      </w:r>
    </w:p>
    <w:p w14:paraId="721B0298" w14:textId="319FCB14" w:rsidR="003800E0" w:rsidRDefault="003800E0" w:rsidP="00682B42">
      <w:pPr>
        <w:pStyle w:val="Tekstpodstawowy"/>
        <w:numPr>
          <w:ilvl w:val="0"/>
          <w:numId w:val="25"/>
        </w:numPr>
        <w:spacing w:line="300" w:lineRule="auto"/>
        <w:ind w:left="284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 podpisania protokołów, o których mowa w </w:t>
      </w:r>
      <w:r w:rsidRPr="003800E0">
        <w:rPr>
          <w:rFonts w:ascii="Calibri" w:hAnsi="Calibri"/>
          <w:sz w:val="22"/>
          <w:szCs w:val="22"/>
        </w:rPr>
        <w:t>§ 2 ust. 2 oraz w § 15 ust. 1</w:t>
      </w:r>
      <w:r>
        <w:rPr>
          <w:rFonts w:ascii="Calibri" w:hAnsi="Calibri"/>
          <w:sz w:val="22"/>
          <w:szCs w:val="22"/>
        </w:rPr>
        <w:t>, Najemca upoważnia ………………………………….</w:t>
      </w:r>
    </w:p>
    <w:p w14:paraId="08AE51EF" w14:textId="77777777" w:rsidR="003D099A" w:rsidRPr="00783BD6" w:rsidRDefault="003D099A" w:rsidP="00A809E8">
      <w:pPr>
        <w:pStyle w:val="Tekstpodstawowy"/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t>§ 20</w:t>
      </w:r>
    </w:p>
    <w:p w14:paraId="228A01CA" w14:textId="77777777" w:rsidR="003D099A" w:rsidRPr="00783BD6" w:rsidRDefault="003D099A" w:rsidP="00A809E8">
      <w:pPr>
        <w:pStyle w:val="Tekstpodstawowy"/>
        <w:spacing w:after="240" w:line="300" w:lineRule="auto"/>
        <w:jc w:val="left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W sprawach nieuregulowanych niniejszą umową stosuje się odpowiednie przepisy kodeksu cywilnego.</w:t>
      </w:r>
    </w:p>
    <w:p w14:paraId="23736330" w14:textId="77777777" w:rsidR="003D099A" w:rsidRPr="00783BD6" w:rsidRDefault="003D099A" w:rsidP="00A809E8">
      <w:pPr>
        <w:pStyle w:val="Tekstpodstawowy"/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t>§ 21</w:t>
      </w:r>
    </w:p>
    <w:p w14:paraId="1CB0F79A" w14:textId="77777777" w:rsidR="003D099A" w:rsidRPr="00783BD6" w:rsidRDefault="003D099A" w:rsidP="00A809E8">
      <w:pPr>
        <w:pStyle w:val="Tekstpodstawowy"/>
        <w:spacing w:after="240" w:line="300" w:lineRule="auto"/>
        <w:jc w:val="left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Umowę sporządzono w dwóch egzemplarzach, po jednym dla każdej ze stron.</w:t>
      </w:r>
      <w:r w:rsidR="00ED27B1">
        <w:rPr>
          <w:rFonts w:ascii="Calibri" w:hAnsi="Calibri"/>
          <w:sz w:val="22"/>
          <w:szCs w:val="22"/>
        </w:rPr>
        <w:t xml:space="preserve"> </w:t>
      </w:r>
      <w:r w:rsidR="00ED27B1" w:rsidRPr="00ED27B1">
        <w:rPr>
          <w:rFonts w:ascii="Calibri" w:eastAsia="Calibri" w:hAnsi="Calibri" w:cs="Calibri"/>
          <w:color w:val="333333"/>
          <w:sz w:val="22"/>
          <w:szCs w:val="22"/>
          <w:shd w:val="clear" w:color="auto" w:fill="FFFFFF"/>
        </w:rPr>
        <w:t xml:space="preserve">Strony zgodnie ustalają, że Wynajmujący prześle </w:t>
      </w:r>
      <w:r w:rsidR="00ED27B1" w:rsidRPr="00ED27B1">
        <w:rPr>
          <w:rFonts w:ascii="Calibri" w:eastAsia="Calibri" w:hAnsi="Calibri" w:cs="Calibri"/>
          <w:sz w:val="22"/>
          <w:szCs w:val="22"/>
        </w:rPr>
        <w:t>kopię zawartej umowy właścicielowi nieruchomości – tj. m.st. Warszawa.</w:t>
      </w:r>
    </w:p>
    <w:p w14:paraId="4C1791E5" w14:textId="77777777" w:rsidR="003D099A" w:rsidRPr="00783BD6" w:rsidRDefault="003D099A" w:rsidP="00A809E8">
      <w:pPr>
        <w:pStyle w:val="Tekstpodstawowy"/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t>§ 22</w:t>
      </w:r>
    </w:p>
    <w:p w14:paraId="60448F10" w14:textId="1B393188" w:rsidR="00183003" w:rsidRDefault="00ED27B1" w:rsidP="00A809E8">
      <w:pPr>
        <w:pStyle w:val="Tekstpodstawowy"/>
        <w:spacing w:after="240" w:line="300" w:lineRule="auto"/>
        <w:jc w:val="left"/>
        <w:rPr>
          <w:rFonts w:ascii="Calibri" w:eastAsia="Calibri" w:hAnsi="Calibri" w:cs="Calibri"/>
          <w:bCs/>
          <w:iCs/>
          <w:sz w:val="22"/>
          <w:szCs w:val="22"/>
        </w:rPr>
      </w:pPr>
      <w:r w:rsidRPr="00ED27B1">
        <w:rPr>
          <w:rFonts w:ascii="Calibri" w:eastAsia="Calibri" w:hAnsi="Calibri" w:cs="Calibri"/>
          <w:color w:val="000000"/>
          <w:sz w:val="22"/>
          <w:szCs w:val="22"/>
        </w:rPr>
        <w:t>Postanowienia dotyczące przetwarzania danych osobowych</w:t>
      </w:r>
      <w:r w:rsidR="00183003">
        <w:rPr>
          <w:rFonts w:ascii="Calibri" w:eastAsia="Calibri" w:hAnsi="Calibri" w:cs="Calibri"/>
          <w:bCs/>
          <w:iCs/>
          <w:sz w:val="22"/>
          <w:szCs w:val="22"/>
        </w:rPr>
        <w:t>:</w:t>
      </w:r>
    </w:p>
    <w:p w14:paraId="41315485" w14:textId="439DCAAD" w:rsidR="00183003" w:rsidRPr="00220549" w:rsidRDefault="00220549" w:rsidP="00220549">
      <w:pPr>
        <w:pStyle w:val="Akapitzlist"/>
        <w:numPr>
          <w:ilvl w:val="0"/>
          <w:numId w:val="32"/>
        </w:numPr>
        <w:spacing w:line="30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20549">
        <w:rPr>
          <w:rFonts w:asciiTheme="minorHAnsi" w:hAnsiTheme="minorHAnsi" w:cstheme="minorHAnsi"/>
          <w:sz w:val="22"/>
          <w:szCs w:val="22"/>
        </w:rPr>
        <w:t>Wynajmujący oraz Najemca</w:t>
      </w:r>
      <w:r w:rsidR="00183003" w:rsidRPr="0022054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83003" w:rsidRPr="00220549">
        <w:rPr>
          <w:rFonts w:asciiTheme="minorHAnsi" w:hAnsiTheme="minorHAnsi" w:cstheme="minorHAnsi"/>
          <w:sz w:val="22"/>
          <w:szCs w:val="22"/>
        </w:rPr>
        <w:t>oświadczają, iż będąc Stronami Umowy, realizują ciążące na każdej ze Stron obowiązki jako samodzielni Administratorzy danych osobowych, określone w przepisach Rozporządzenia Parlamentu Europejskiego i Rady (UE) 1016/679 z dnia 27 kwietnia 2016 r. w sprawie ochrony osób fizycznych w związku z przetwarzaniem danych osobowych i w sprawie  swobodnego przepływu takich danych oraz uchylania dyrektywy 95/46/WE (ogólne rozporządzenie o ochronie danych Dz. Urz. UE L 119 z 01.05.2016 r., dalej: RODO) oraz  wydanymi na jego podstawie krajowymi przepisami  z zakresu  ochrony danych osobowych.</w:t>
      </w:r>
    </w:p>
    <w:p w14:paraId="1C8447E3" w14:textId="77777777" w:rsidR="00183003" w:rsidRPr="00220549" w:rsidRDefault="00183003" w:rsidP="00220549">
      <w:pPr>
        <w:pStyle w:val="Akapitzlist"/>
        <w:numPr>
          <w:ilvl w:val="0"/>
          <w:numId w:val="32"/>
        </w:numPr>
        <w:spacing w:line="30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20549">
        <w:rPr>
          <w:rFonts w:asciiTheme="minorHAnsi" w:hAnsiTheme="minorHAnsi" w:cstheme="minorHAnsi"/>
          <w:sz w:val="22"/>
          <w:szCs w:val="22"/>
        </w:rPr>
        <w:t xml:space="preserve">Każda ze Stron, jako samodzielny Administrator danych osobowych, przetwarza udostępnione sobie wzajemnie dane osobowe wyłącznie w celu realizacji Umowy. </w:t>
      </w:r>
    </w:p>
    <w:p w14:paraId="19C69394" w14:textId="77777777" w:rsidR="00183003" w:rsidRPr="00220549" w:rsidRDefault="00183003" w:rsidP="00220549">
      <w:pPr>
        <w:pStyle w:val="Akapitzlist"/>
        <w:numPr>
          <w:ilvl w:val="0"/>
          <w:numId w:val="32"/>
        </w:numPr>
        <w:spacing w:line="30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20549">
        <w:rPr>
          <w:rFonts w:asciiTheme="minorHAnsi" w:hAnsiTheme="minorHAnsi" w:cstheme="minorHAnsi"/>
          <w:sz w:val="22"/>
          <w:szCs w:val="22"/>
        </w:rPr>
        <w:t>Każda ze Stron, jako samodzielny Administrator danych osobowych, zapewnia pełną ochronę danych osobowych udostępnionych w ramach realizacji niniejszej Umowy i oświadcza, iż podejmuje odpowiednie środki techniczne i organizacyjne, zgodne ze stanem wiedzy technicznej, uwzględniając koszt wdrożenia oraz charakter, zakres, kontekst i cele przetwarzania oraz ryzyko naruszenia praw lub wolności osób fizycznych, wypełniając wszelkie obowiązki nałożone postanowieniami dyrektywy RODO i przepisów o ochronie danych.</w:t>
      </w:r>
    </w:p>
    <w:p w14:paraId="72184C82" w14:textId="77777777" w:rsidR="00183003" w:rsidRPr="00220549" w:rsidRDefault="00183003" w:rsidP="00220549">
      <w:pPr>
        <w:pStyle w:val="Akapitzlist"/>
        <w:numPr>
          <w:ilvl w:val="0"/>
          <w:numId w:val="32"/>
        </w:numPr>
        <w:spacing w:line="30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20549">
        <w:rPr>
          <w:rFonts w:asciiTheme="minorHAnsi" w:eastAsia="SimSun" w:hAnsiTheme="minorHAnsi" w:cstheme="minorHAnsi"/>
          <w:bCs/>
          <w:kern w:val="1"/>
          <w:sz w:val="22"/>
          <w:szCs w:val="22"/>
          <w:lang w:eastAsia="zh-CN" w:bidi="hi-IN"/>
        </w:rPr>
        <w:t>Strony oświadczają, że przed zawarciem niniejszej Umowy wypełniły, bądź wypełnią obowiązki informacyjne przewidziane w art. 13 lub art. 14</w:t>
      </w:r>
      <w:r w:rsidRPr="00220549">
        <w:rPr>
          <w:rFonts w:asciiTheme="minorHAnsi" w:eastAsia="SimSun" w:hAnsiTheme="minorHAnsi" w:cstheme="minorHAnsi"/>
          <w:kern w:val="1"/>
          <w:sz w:val="22"/>
          <w:szCs w:val="22"/>
          <w:lang w:eastAsia="zh-CN" w:bidi="hi-IN"/>
        </w:rPr>
        <w:t xml:space="preserve"> ogólnego rozporządzenia o ochronie danych osobowych (RODO), wobec każdej osoby fizycznej, od której dane osobowe bezpośrednio lub pośrednio pozyskają w celu wpisania jej do treści umowy jako dane osoby reprezentującej Stronę lub działającej w jej imieniu przy realizowaniu umowy. </w:t>
      </w:r>
    </w:p>
    <w:p w14:paraId="293C1CD3" w14:textId="77777777" w:rsidR="00183003" w:rsidRPr="00220549" w:rsidRDefault="00183003" w:rsidP="00220549">
      <w:pPr>
        <w:pStyle w:val="Akapitzlist"/>
        <w:numPr>
          <w:ilvl w:val="0"/>
          <w:numId w:val="32"/>
        </w:numPr>
        <w:spacing w:line="30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20549">
        <w:rPr>
          <w:rFonts w:asciiTheme="minorHAnsi" w:hAnsiTheme="minorHAnsi" w:cstheme="minorHAnsi"/>
          <w:bCs/>
          <w:sz w:val="22"/>
          <w:szCs w:val="22"/>
        </w:rPr>
        <w:lastRenderedPageBreak/>
        <w:t>W związku z realizacją niniejszej Umowy każda ze Stron jest zobowiązana do zapewnienia bezpieczeństwa informacji</w:t>
      </w:r>
      <w:r w:rsidRPr="00220549">
        <w:rPr>
          <w:rFonts w:asciiTheme="minorHAnsi" w:hAnsiTheme="minorHAnsi" w:cstheme="minorHAnsi"/>
          <w:sz w:val="22"/>
          <w:szCs w:val="22"/>
        </w:rPr>
        <w:t xml:space="preserve"> przetwarzanych w związku jej realizacją, ochrony pozostałych udostępnionych aktywów, wspierających przetwarzanie tych informacji, w szczególności do zapewnienia ich poufności, integralności oraz dostępności oraz do zapewnienia ciągłości realizacji usług.</w:t>
      </w:r>
    </w:p>
    <w:p w14:paraId="022A9F66" w14:textId="77777777" w:rsidR="00183003" w:rsidRPr="00220549" w:rsidRDefault="00183003" w:rsidP="00220549">
      <w:pPr>
        <w:pStyle w:val="Akapitzlist"/>
        <w:numPr>
          <w:ilvl w:val="0"/>
          <w:numId w:val="32"/>
        </w:numPr>
        <w:spacing w:line="30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20549">
        <w:rPr>
          <w:rFonts w:asciiTheme="minorHAnsi" w:hAnsiTheme="minorHAnsi" w:cstheme="minorHAnsi"/>
          <w:bCs/>
          <w:sz w:val="22"/>
          <w:szCs w:val="22"/>
        </w:rPr>
        <w:t xml:space="preserve">Każda ze Stron Umowy niniejszym potwierdza, że jej pracownicy bezpośrednio zaangażowani </w:t>
      </w:r>
      <w:r w:rsidRPr="00220549">
        <w:rPr>
          <w:rFonts w:asciiTheme="minorHAnsi" w:hAnsiTheme="minorHAnsi" w:cstheme="minorHAnsi"/>
          <w:bCs/>
          <w:sz w:val="22"/>
          <w:szCs w:val="22"/>
        </w:rPr>
        <w:br/>
        <w:t xml:space="preserve">w realizację Umowy </w:t>
      </w:r>
      <w:r w:rsidRPr="00220549">
        <w:rPr>
          <w:rFonts w:asciiTheme="minorHAnsi" w:hAnsiTheme="minorHAnsi" w:cstheme="minorHAnsi"/>
          <w:sz w:val="22"/>
          <w:szCs w:val="22"/>
        </w:rPr>
        <w:t>zostali zapoznani i zobowiązani do przestrzegania przedmiotowych wymogów w zakresie bezpieczeństwa informacji, ochrony danych osobowych i ciągłości działania.</w:t>
      </w:r>
      <w:r w:rsidRPr="00220549">
        <w:rPr>
          <w:rFonts w:asciiTheme="minorHAnsi" w:eastAsia="SimSun" w:hAnsiTheme="minorHAnsi" w:cstheme="minorHAnsi"/>
          <w:bCs/>
          <w:kern w:val="1"/>
          <w:sz w:val="22"/>
          <w:szCs w:val="22"/>
          <w:lang w:eastAsia="zh-CN" w:bidi="hi-IN"/>
        </w:rPr>
        <w:t xml:space="preserve"> </w:t>
      </w:r>
    </w:p>
    <w:p w14:paraId="3831D03E" w14:textId="77777777" w:rsidR="00183003" w:rsidRPr="00220549" w:rsidRDefault="00183003" w:rsidP="00220549">
      <w:pPr>
        <w:pStyle w:val="Akapitzlist"/>
        <w:numPr>
          <w:ilvl w:val="0"/>
          <w:numId w:val="32"/>
        </w:numPr>
        <w:spacing w:line="30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20549">
        <w:rPr>
          <w:rFonts w:asciiTheme="minorHAnsi" w:eastAsia="SimSun" w:hAnsiTheme="minorHAnsi" w:cstheme="minorHAnsi"/>
          <w:bCs/>
          <w:kern w:val="1"/>
          <w:sz w:val="22"/>
          <w:szCs w:val="22"/>
          <w:lang w:eastAsia="zh-CN" w:bidi="hi-IN"/>
        </w:rPr>
        <w:t>Strony zobowiązują się,</w:t>
      </w:r>
      <w:r w:rsidRPr="00220549">
        <w:rPr>
          <w:rFonts w:asciiTheme="minorHAnsi" w:eastAsia="SimSun" w:hAnsiTheme="minorHAnsi" w:cstheme="minorHAnsi"/>
          <w:kern w:val="1"/>
          <w:sz w:val="22"/>
          <w:szCs w:val="22"/>
          <w:lang w:eastAsia="zh-CN" w:bidi="hi-IN"/>
        </w:rPr>
        <w:t xml:space="preserve"> w przypadku wyznaczenia lub wskazania do działania przy wykonywaniu niniejszej umowy osób innych niż wymienione w jej treści, najpóźniej wraz z przekazaniem drugiej Stronie danych osobowych tych osób, zrealizować obowiązki informacyjne w trybie art. 13 lub art. 14 RODO.</w:t>
      </w:r>
    </w:p>
    <w:p w14:paraId="6A0E993D" w14:textId="77777777" w:rsidR="00183003" w:rsidRPr="00220549" w:rsidRDefault="00183003" w:rsidP="00220549">
      <w:pPr>
        <w:pStyle w:val="Akapitzlist"/>
        <w:numPr>
          <w:ilvl w:val="0"/>
          <w:numId w:val="32"/>
        </w:numPr>
        <w:spacing w:line="30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20549">
        <w:rPr>
          <w:rFonts w:asciiTheme="minorHAnsi" w:hAnsiTheme="minorHAnsi" w:cstheme="minorHAnsi"/>
          <w:bCs/>
          <w:sz w:val="22"/>
          <w:szCs w:val="22"/>
        </w:rPr>
        <w:t>Każda ze Stron może udostępniać treść niniejszej Umowy</w:t>
      </w:r>
      <w:r w:rsidRPr="00220549">
        <w:rPr>
          <w:rFonts w:asciiTheme="minorHAnsi" w:hAnsiTheme="minorHAnsi" w:cstheme="minorHAnsi"/>
          <w:sz w:val="22"/>
          <w:szCs w:val="22"/>
        </w:rPr>
        <w:t xml:space="preserve"> podmiotom lub instytucjom uprawnionym do nadzoru lub kontroli ich działalności oraz wszelkim organom państwa, w ramach przysługujących im uprawnień, w tym w związku z prowadzonymi postępowaniami wyjaśniającymi, administracyjnymi, sądowymi. </w:t>
      </w:r>
    </w:p>
    <w:p w14:paraId="3F44D033" w14:textId="5612867D" w:rsidR="003D099A" w:rsidRPr="00783BD6" w:rsidRDefault="003D099A" w:rsidP="00A809E8">
      <w:pPr>
        <w:pStyle w:val="Tekstpodstawowy"/>
        <w:spacing w:after="240" w:line="300" w:lineRule="auto"/>
        <w:jc w:val="left"/>
        <w:rPr>
          <w:rFonts w:ascii="Calibri" w:hAnsi="Calibri"/>
          <w:sz w:val="22"/>
          <w:szCs w:val="22"/>
        </w:rPr>
      </w:pPr>
    </w:p>
    <w:p w14:paraId="4DF41A21" w14:textId="77777777" w:rsidR="00BF783C" w:rsidRPr="00783BD6" w:rsidRDefault="003D099A" w:rsidP="00A809E8">
      <w:pPr>
        <w:pStyle w:val="Tekstpodstawowy"/>
        <w:spacing w:before="720" w:after="240" w:line="300" w:lineRule="auto"/>
        <w:jc w:val="left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ab/>
      </w:r>
      <w:r w:rsidRPr="00783BD6">
        <w:rPr>
          <w:rFonts w:ascii="Calibri" w:hAnsi="Calibri"/>
          <w:sz w:val="22"/>
          <w:szCs w:val="22"/>
        </w:rPr>
        <w:tab/>
        <w:t>NAJEMCA:</w:t>
      </w:r>
      <w:r w:rsidRPr="00783BD6">
        <w:rPr>
          <w:rFonts w:ascii="Calibri" w:hAnsi="Calibri"/>
          <w:sz w:val="22"/>
          <w:szCs w:val="22"/>
        </w:rPr>
        <w:tab/>
      </w:r>
      <w:r w:rsidRPr="00783BD6">
        <w:rPr>
          <w:rFonts w:ascii="Calibri" w:hAnsi="Calibri"/>
          <w:sz w:val="22"/>
          <w:szCs w:val="22"/>
        </w:rPr>
        <w:tab/>
      </w:r>
      <w:r w:rsidRPr="00783BD6">
        <w:rPr>
          <w:rFonts w:ascii="Calibri" w:hAnsi="Calibri"/>
          <w:sz w:val="22"/>
          <w:szCs w:val="22"/>
        </w:rPr>
        <w:tab/>
      </w:r>
      <w:r w:rsidRPr="00783BD6">
        <w:rPr>
          <w:rFonts w:ascii="Calibri" w:hAnsi="Calibri"/>
          <w:sz w:val="22"/>
          <w:szCs w:val="22"/>
        </w:rPr>
        <w:tab/>
      </w:r>
      <w:r w:rsidRPr="00783BD6">
        <w:rPr>
          <w:rFonts w:ascii="Calibri" w:hAnsi="Calibri"/>
          <w:sz w:val="22"/>
          <w:szCs w:val="22"/>
        </w:rPr>
        <w:tab/>
      </w:r>
      <w:r w:rsidRPr="00783BD6">
        <w:rPr>
          <w:rFonts w:ascii="Calibri" w:hAnsi="Calibri"/>
          <w:sz w:val="22"/>
          <w:szCs w:val="22"/>
        </w:rPr>
        <w:tab/>
        <w:t xml:space="preserve"> WYNAJMUJĄCY:</w:t>
      </w:r>
    </w:p>
    <w:sectPr w:rsidR="00BF783C" w:rsidRPr="00783BD6" w:rsidSect="003B0806">
      <w:footerReference w:type="even" r:id="rId8"/>
      <w:footerReference w:type="default" r:id="rId9"/>
      <w:headerReference w:type="first" r:id="rId10"/>
      <w:pgSz w:w="11906" w:h="16838"/>
      <w:pgMar w:top="947" w:right="1417" w:bottom="1417" w:left="1417" w:header="0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F25EA" w14:textId="77777777" w:rsidR="008A4ADD" w:rsidRDefault="008A4ADD">
      <w:r>
        <w:separator/>
      </w:r>
    </w:p>
  </w:endnote>
  <w:endnote w:type="continuationSeparator" w:id="0">
    <w:p w14:paraId="182E2938" w14:textId="77777777" w:rsidR="008A4ADD" w:rsidRDefault="008A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A6F15" w14:textId="77777777" w:rsidR="00A75809" w:rsidRDefault="00A75809" w:rsidP="003D099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F4693F" w14:textId="77777777" w:rsidR="00A75809" w:rsidRDefault="00A75809" w:rsidP="003D099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483BA" w14:textId="47C46A98" w:rsidR="00A75809" w:rsidRPr="00A809E8" w:rsidRDefault="00A809E8" w:rsidP="00A809E8">
    <w:pPr>
      <w:pStyle w:val="Stopka"/>
      <w:jc w:val="center"/>
      <w:rPr>
        <w:rFonts w:ascii="Calibri" w:hAnsi="Calibri" w:cs="Calibri"/>
        <w:sz w:val="22"/>
        <w:szCs w:val="22"/>
      </w:rPr>
    </w:pPr>
    <w:r w:rsidRPr="00A809E8">
      <w:rPr>
        <w:rFonts w:ascii="Calibri" w:hAnsi="Calibri" w:cs="Calibri"/>
        <w:sz w:val="22"/>
        <w:szCs w:val="22"/>
      </w:rPr>
      <w:fldChar w:fldCharType="begin"/>
    </w:r>
    <w:r w:rsidRPr="00A809E8">
      <w:rPr>
        <w:rFonts w:ascii="Calibri" w:hAnsi="Calibri" w:cs="Calibri"/>
        <w:sz w:val="22"/>
        <w:szCs w:val="22"/>
      </w:rPr>
      <w:instrText>PAGE   \* MERGEFORMAT</w:instrText>
    </w:r>
    <w:r w:rsidRPr="00A809E8">
      <w:rPr>
        <w:rFonts w:ascii="Calibri" w:hAnsi="Calibri" w:cs="Calibri"/>
        <w:sz w:val="22"/>
        <w:szCs w:val="22"/>
      </w:rPr>
      <w:fldChar w:fldCharType="separate"/>
    </w:r>
    <w:r w:rsidR="003800E0">
      <w:rPr>
        <w:rFonts w:ascii="Calibri" w:hAnsi="Calibri" w:cs="Calibri"/>
        <w:noProof/>
        <w:sz w:val="22"/>
        <w:szCs w:val="22"/>
      </w:rPr>
      <w:t>8</w:t>
    </w:r>
    <w:r w:rsidRPr="00A809E8">
      <w:rPr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7CC9A" w14:textId="77777777" w:rsidR="008A4ADD" w:rsidRDefault="008A4ADD">
      <w:r>
        <w:separator/>
      </w:r>
    </w:p>
  </w:footnote>
  <w:footnote w:type="continuationSeparator" w:id="0">
    <w:p w14:paraId="3E8F2938" w14:textId="77777777" w:rsidR="008A4ADD" w:rsidRDefault="008A4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01206" w14:textId="2CF52832" w:rsidR="000C5D69" w:rsidRDefault="000C5D69" w:rsidP="003B0806">
    <w:pPr>
      <w:widowControl w:val="0"/>
      <w:tabs>
        <w:tab w:val="left" w:pos="7065"/>
      </w:tabs>
      <w:autoSpaceDE w:val="0"/>
      <w:autoSpaceDN w:val="0"/>
      <w:adjustRightInd w:val="0"/>
      <w:spacing w:after="240" w:line="300" w:lineRule="auto"/>
      <w:rPr>
        <w:rFonts w:ascii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97C5E7E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12D36"/>
    <w:multiLevelType w:val="hybridMultilevel"/>
    <w:tmpl w:val="AF3E73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13D3ECF"/>
    <w:multiLevelType w:val="hybridMultilevel"/>
    <w:tmpl w:val="AF3E73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6C362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5F37771"/>
    <w:multiLevelType w:val="multilevel"/>
    <w:tmpl w:val="008EB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Calibri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F9B507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9D948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AAE44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2A3EC4"/>
    <w:multiLevelType w:val="hybridMultilevel"/>
    <w:tmpl w:val="5FF23790"/>
    <w:lvl w:ilvl="0" w:tplc="061E2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C639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4213B7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9683D79"/>
    <w:multiLevelType w:val="hybridMultilevel"/>
    <w:tmpl w:val="2A78C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B1F38"/>
    <w:multiLevelType w:val="hybridMultilevel"/>
    <w:tmpl w:val="C7FECE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03100F"/>
    <w:multiLevelType w:val="hybridMultilevel"/>
    <w:tmpl w:val="8D14D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E1098"/>
    <w:multiLevelType w:val="hybridMultilevel"/>
    <w:tmpl w:val="1FBCD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0F0774A">
      <w:start w:val="1"/>
      <w:numFmt w:val="lowerLetter"/>
      <w:lvlText w:val="%2."/>
      <w:lvlJc w:val="left"/>
      <w:pPr>
        <w:ind w:left="1440" w:hanging="360"/>
      </w:pPr>
      <w:rPr>
        <w:rFonts w:ascii="Cambria" w:eastAsia="Times New Roman" w:hAnsi="Cambria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3619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FBC516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4F53220"/>
    <w:multiLevelType w:val="singleLevel"/>
    <w:tmpl w:val="5BE248F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 w15:restartNumberingAfterBreak="0">
    <w:nsid w:val="4C2B6204"/>
    <w:multiLevelType w:val="multilevel"/>
    <w:tmpl w:val="7D0CA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Calibri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9" w15:restartNumberingAfterBreak="0">
    <w:nsid w:val="4D8816F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4A162D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9880A9C"/>
    <w:multiLevelType w:val="hybridMultilevel"/>
    <w:tmpl w:val="430EC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69226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6E538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76C5B5D"/>
    <w:multiLevelType w:val="hybridMultilevel"/>
    <w:tmpl w:val="82E86C1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8217DA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849765D"/>
    <w:multiLevelType w:val="singleLevel"/>
    <w:tmpl w:val="2EC6C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7" w15:restartNumberingAfterBreak="0">
    <w:nsid w:val="6C054F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CAC5CE9"/>
    <w:multiLevelType w:val="hybridMultilevel"/>
    <w:tmpl w:val="5FF23790"/>
    <w:lvl w:ilvl="0" w:tplc="061E2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A5B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D6B7A62"/>
    <w:multiLevelType w:val="singleLevel"/>
    <w:tmpl w:val="DDFEF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1" w15:restartNumberingAfterBreak="0">
    <w:nsid w:val="739B61F4"/>
    <w:multiLevelType w:val="hybridMultilevel"/>
    <w:tmpl w:val="95F2D720"/>
    <w:lvl w:ilvl="0" w:tplc="FC3C266E">
      <w:start w:val="1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2" w15:restartNumberingAfterBreak="0">
    <w:nsid w:val="7EF0105C"/>
    <w:multiLevelType w:val="hybridMultilevel"/>
    <w:tmpl w:val="786C4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427728">
    <w:abstractNumId w:val="15"/>
  </w:num>
  <w:num w:numId="2" w16cid:durableId="1402293632">
    <w:abstractNumId w:val="23"/>
  </w:num>
  <w:num w:numId="3" w16cid:durableId="2118524833">
    <w:abstractNumId w:val="6"/>
  </w:num>
  <w:num w:numId="4" w16cid:durableId="1912040061">
    <w:abstractNumId w:val="29"/>
  </w:num>
  <w:num w:numId="5" w16cid:durableId="1242444831">
    <w:abstractNumId w:val="27"/>
  </w:num>
  <w:num w:numId="6" w16cid:durableId="1810240185">
    <w:abstractNumId w:val="10"/>
  </w:num>
  <w:num w:numId="7" w16cid:durableId="1487548068">
    <w:abstractNumId w:val="7"/>
  </w:num>
  <w:num w:numId="8" w16cid:durableId="1030716799">
    <w:abstractNumId w:val="17"/>
  </w:num>
  <w:num w:numId="9" w16cid:durableId="1413088475">
    <w:abstractNumId w:val="26"/>
  </w:num>
  <w:num w:numId="10" w16cid:durableId="2017532314">
    <w:abstractNumId w:val="9"/>
  </w:num>
  <w:num w:numId="11" w16cid:durableId="343635292">
    <w:abstractNumId w:val="30"/>
  </w:num>
  <w:num w:numId="12" w16cid:durableId="282006795">
    <w:abstractNumId w:val="25"/>
  </w:num>
  <w:num w:numId="13" w16cid:durableId="273944836">
    <w:abstractNumId w:val="5"/>
  </w:num>
  <w:num w:numId="14" w16cid:durableId="846559069">
    <w:abstractNumId w:val="22"/>
  </w:num>
  <w:num w:numId="15" w16cid:durableId="1574505543">
    <w:abstractNumId w:val="16"/>
  </w:num>
  <w:num w:numId="16" w16cid:durableId="365066980">
    <w:abstractNumId w:val="19"/>
  </w:num>
  <w:num w:numId="17" w16cid:durableId="174200303">
    <w:abstractNumId w:val="3"/>
  </w:num>
  <w:num w:numId="18" w16cid:durableId="594560139">
    <w:abstractNumId w:val="20"/>
  </w:num>
  <w:num w:numId="19" w16cid:durableId="545873102">
    <w:abstractNumId w:val="2"/>
  </w:num>
  <w:num w:numId="20" w16cid:durableId="1910578286">
    <w:abstractNumId w:val="24"/>
  </w:num>
  <w:num w:numId="21" w16cid:durableId="676228209">
    <w:abstractNumId w:val="1"/>
  </w:num>
  <w:num w:numId="22" w16cid:durableId="893661239">
    <w:abstractNumId w:val="21"/>
  </w:num>
  <w:num w:numId="23" w16cid:durableId="1811555521">
    <w:abstractNumId w:val="31"/>
  </w:num>
  <w:num w:numId="24" w16cid:durableId="1947693968">
    <w:abstractNumId w:val="0"/>
  </w:num>
  <w:num w:numId="25" w16cid:durableId="111246378">
    <w:abstractNumId w:val="11"/>
  </w:num>
  <w:num w:numId="26" w16cid:durableId="1571148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366241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654112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0857620">
    <w:abstractNumId w:val="28"/>
  </w:num>
  <w:num w:numId="30" w16cid:durableId="357585421">
    <w:abstractNumId w:val="4"/>
  </w:num>
  <w:num w:numId="31" w16cid:durableId="1604069758">
    <w:abstractNumId w:val="14"/>
  </w:num>
  <w:num w:numId="32" w16cid:durableId="946431347">
    <w:abstractNumId w:val="8"/>
  </w:num>
  <w:num w:numId="33" w16cid:durableId="34842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99A"/>
    <w:rsid w:val="00061B21"/>
    <w:rsid w:val="0006486D"/>
    <w:rsid w:val="00067887"/>
    <w:rsid w:val="00094305"/>
    <w:rsid w:val="000A3B5D"/>
    <w:rsid w:val="000C5D69"/>
    <w:rsid w:val="000D5021"/>
    <w:rsid w:val="00127B8B"/>
    <w:rsid w:val="00137B5A"/>
    <w:rsid w:val="00154167"/>
    <w:rsid w:val="00154938"/>
    <w:rsid w:val="00155C7A"/>
    <w:rsid w:val="00183003"/>
    <w:rsid w:val="001D2909"/>
    <w:rsid w:val="002048FC"/>
    <w:rsid w:val="00220549"/>
    <w:rsid w:val="00227D06"/>
    <w:rsid w:val="00236079"/>
    <w:rsid w:val="0024658D"/>
    <w:rsid w:val="002555F1"/>
    <w:rsid w:val="002778D1"/>
    <w:rsid w:val="002A1290"/>
    <w:rsid w:val="002E64B0"/>
    <w:rsid w:val="002E7498"/>
    <w:rsid w:val="002F0098"/>
    <w:rsid w:val="002F36A1"/>
    <w:rsid w:val="00325968"/>
    <w:rsid w:val="003764F1"/>
    <w:rsid w:val="003800E0"/>
    <w:rsid w:val="003970AA"/>
    <w:rsid w:val="003B0806"/>
    <w:rsid w:val="003D099A"/>
    <w:rsid w:val="003E6026"/>
    <w:rsid w:val="004E56A7"/>
    <w:rsid w:val="0055005C"/>
    <w:rsid w:val="00552CF2"/>
    <w:rsid w:val="00566134"/>
    <w:rsid w:val="00583180"/>
    <w:rsid w:val="005F53E3"/>
    <w:rsid w:val="00603960"/>
    <w:rsid w:val="006626DD"/>
    <w:rsid w:val="00672715"/>
    <w:rsid w:val="00682B42"/>
    <w:rsid w:val="0069505D"/>
    <w:rsid w:val="006962E7"/>
    <w:rsid w:val="006A25E1"/>
    <w:rsid w:val="006A3866"/>
    <w:rsid w:val="006B512C"/>
    <w:rsid w:val="006B7D16"/>
    <w:rsid w:val="006D03AB"/>
    <w:rsid w:val="00783BD6"/>
    <w:rsid w:val="007C0AE6"/>
    <w:rsid w:val="007E15AE"/>
    <w:rsid w:val="007F180F"/>
    <w:rsid w:val="007F332D"/>
    <w:rsid w:val="00804720"/>
    <w:rsid w:val="008168A7"/>
    <w:rsid w:val="00861DD7"/>
    <w:rsid w:val="008702A1"/>
    <w:rsid w:val="008A033C"/>
    <w:rsid w:val="008A4ADD"/>
    <w:rsid w:val="008B6496"/>
    <w:rsid w:val="008C3AE0"/>
    <w:rsid w:val="008E7329"/>
    <w:rsid w:val="008F1ADA"/>
    <w:rsid w:val="008F48A3"/>
    <w:rsid w:val="009144CD"/>
    <w:rsid w:val="00961FB3"/>
    <w:rsid w:val="009E3E37"/>
    <w:rsid w:val="009F2091"/>
    <w:rsid w:val="00A02B02"/>
    <w:rsid w:val="00A543EB"/>
    <w:rsid w:val="00A75809"/>
    <w:rsid w:val="00A809E8"/>
    <w:rsid w:val="00A86BA7"/>
    <w:rsid w:val="00A9647D"/>
    <w:rsid w:val="00A96A4D"/>
    <w:rsid w:val="00A9794B"/>
    <w:rsid w:val="00AA1D57"/>
    <w:rsid w:val="00AA68B7"/>
    <w:rsid w:val="00B213AA"/>
    <w:rsid w:val="00B3252B"/>
    <w:rsid w:val="00B56F71"/>
    <w:rsid w:val="00B713EC"/>
    <w:rsid w:val="00BA0EE1"/>
    <w:rsid w:val="00BA7F8B"/>
    <w:rsid w:val="00BC32EE"/>
    <w:rsid w:val="00BF783C"/>
    <w:rsid w:val="00C56905"/>
    <w:rsid w:val="00C76DAA"/>
    <w:rsid w:val="00C93295"/>
    <w:rsid w:val="00D34566"/>
    <w:rsid w:val="00D4707F"/>
    <w:rsid w:val="00D640AC"/>
    <w:rsid w:val="00D70583"/>
    <w:rsid w:val="00DD0B17"/>
    <w:rsid w:val="00E36210"/>
    <w:rsid w:val="00E37EB6"/>
    <w:rsid w:val="00E84BBB"/>
    <w:rsid w:val="00EB58B2"/>
    <w:rsid w:val="00EC26BF"/>
    <w:rsid w:val="00ED16CD"/>
    <w:rsid w:val="00ED27B1"/>
    <w:rsid w:val="00EE2652"/>
    <w:rsid w:val="00EE51EE"/>
    <w:rsid w:val="00F41704"/>
    <w:rsid w:val="00F430EF"/>
    <w:rsid w:val="00F920AA"/>
    <w:rsid w:val="00FA1C1A"/>
    <w:rsid w:val="00FB6A2A"/>
    <w:rsid w:val="00FD3DDB"/>
    <w:rsid w:val="00FE2F46"/>
    <w:rsid w:val="00FE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CE606E"/>
  <w15:chartTrackingRefBased/>
  <w15:docId w15:val="{A243E412-A649-428A-9F93-5685C301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D099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D099A"/>
    <w:pPr>
      <w:keepNext/>
      <w:jc w:val="center"/>
      <w:outlineLvl w:val="0"/>
    </w:pPr>
    <w:rPr>
      <w:b/>
      <w:sz w:val="26"/>
      <w:szCs w:val="20"/>
      <w:lang w:eastAsia="en-US"/>
    </w:rPr>
  </w:style>
  <w:style w:type="paragraph" w:styleId="Nagwek2">
    <w:name w:val="heading 2"/>
    <w:basedOn w:val="Normalny"/>
    <w:next w:val="Normalny"/>
    <w:qFormat/>
    <w:rsid w:val="003D099A"/>
    <w:pPr>
      <w:keepNext/>
      <w:jc w:val="both"/>
      <w:outlineLvl w:val="1"/>
    </w:pPr>
    <w:rPr>
      <w:sz w:val="26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D099A"/>
    <w:pPr>
      <w:jc w:val="center"/>
    </w:pPr>
    <w:rPr>
      <w:b/>
      <w:sz w:val="28"/>
      <w:szCs w:val="20"/>
      <w:lang w:eastAsia="en-US"/>
    </w:rPr>
  </w:style>
  <w:style w:type="paragraph" w:styleId="Tekstpodstawowywcity">
    <w:name w:val="Body Text Indent"/>
    <w:basedOn w:val="Normalny"/>
    <w:rsid w:val="003D099A"/>
    <w:pPr>
      <w:ind w:left="426" w:hanging="142"/>
    </w:pPr>
    <w:rPr>
      <w:sz w:val="26"/>
      <w:szCs w:val="20"/>
      <w:lang w:eastAsia="en-US"/>
    </w:rPr>
  </w:style>
  <w:style w:type="paragraph" w:styleId="Tekstpodstawowywcity2">
    <w:name w:val="Body Text Indent 2"/>
    <w:basedOn w:val="Normalny"/>
    <w:rsid w:val="003D099A"/>
    <w:pPr>
      <w:ind w:left="567" w:hanging="283"/>
    </w:pPr>
    <w:rPr>
      <w:sz w:val="26"/>
      <w:szCs w:val="20"/>
      <w:lang w:eastAsia="en-US"/>
    </w:rPr>
  </w:style>
  <w:style w:type="paragraph" w:styleId="Tekstpodstawowy">
    <w:name w:val="Body Text"/>
    <w:basedOn w:val="Normalny"/>
    <w:rsid w:val="003D099A"/>
    <w:pPr>
      <w:jc w:val="both"/>
    </w:pPr>
    <w:rPr>
      <w:sz w:val="26"/>
      <w:szCs w:val="20"/>
      <w:lang w:eastAsia="en-US"/>
    </w:rPr>
  </w:style>
  <w:style w:type="paragraph" w:styleId="Stopka">
    <w:name w:val="footer"/>
    <w:basedOn w:val="Normalny"/>
    <w:link w:val="StopkaZnak"/>
    <w:uiPriority w:val="99"/>
    <w:rsid w:val="003D099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D099A"/>
  </w:style>
  <w:style w:type="paragraph" w:styleId="Nagwek">
    <w:name w:val="header"/>
    <w:basedOn w:val="Normalny"/>
    <w:link w:val="NagwekZnak"/>
    <w:rsid w:val="000C5D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C5D69"/>
    <w:rPr>
      <w:sz w:val="24"/>
      <w:szCs w:val="24"/>
    </w:rPr>
  </w:style>
  <w:style w:type="paragraph" w:styleId="Tekstdymka">
    <w:name w:val="Balloon Text"/>
    <w:basedOn w:val="Normalny"/>
    <w:link w:val="TekstdymkaZnak"/>
    <w:rsid w:val="006962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962E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A809E8"/>
    <w:rPr>
      <w:sz w:val="24"/>
      <w:szCs w:val="24"/>
    </w:rPr>
  </w:style>
  <w:style w:type="paragraph" w:styleId="Bezodstpw">
    <w:name w:val="No Spacing"/>
    <w:uiPriority w:val="1"/>
    <w:qFormat/>
    <w:rsid w:val="00ED27B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ezodstpw3">
    <w:name w:val="Bez odstępów3"/>
    <w:rsid w:val="003B0806"/>
    <w:pPr>
      <w:jc w:val="both"/>
    </w:pPr>
    <w:rPr>
      <w:sz w:val="24"/>
      <w:szCs w:val="24"/>
      <w:lang w:eastAsia="en-US"/>
    </w:rPr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2E74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7498"/>
    <w:rPr>
      <w:color w:val="0563C1" w:themeColor="hyperlink"/>
      <w:u w:val="single"/>
    </w:rPr>
  </w:style>
  <w:style w:type="character" w:customStyle="1" w:styleId="AkapitzlistZnak">
    <w:name w:val="Akapit z listą Znak"/>
    <w:aliases w:val="normalny tekst Znak"/>
    <w:link w:val="Akapitzlist"/>
    <w:uiPriority w:val="99"/>
    <w:locked/>
    <w:rsid w:val="000678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16B0E-D7B0-487D-BC19-564E6A7BD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2360</Words>
  <Characters>14160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16488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rtobolski</dc:creator>
  <cp:keywords/>
  <dc:description/>
  <cp:lastModifiedBy>Strzelecka Anna</cp:lastModifiedBy>
  <cp:revision>2</cp:revision>
  <cp:lastPrinted>2024-08-20T14:11:00Z</cp:lastPrinted>
  <dcterms:created xsi:type="dcterms:W3CDTF">2024-09-06T09:46:00Z</dcterms:created>
  <dcterms:modified xsi:type="dcterms:W3CDTF">2024-09-06T09:46:00Z</dcterms:modified>
</cp:coreProperties>
</file>