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3D5137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3D5137">
        <w:rPr>
          <w:rFonts w:ascii="Times New Roman" w:hAnsi="Times New Roman" w:cs="Times New Roman"/>
          <w:iCs/>
          <w:color w:val="000000"/>
          <w:highlight w:val="lightGray"/>
        </w:rPr>
        <w:t>ZAŁĄCZNIK NR 1 DO ZAPROSZENIA</w:t>
      </w:r>
    </w:p>
    <w:p w14:paraId="5FB835FD" w14:textId="77777777" w:rsidR="00672B00" w:rsidRPr="003D5137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3D5137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3D5137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3D5137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3D5137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3D5137" w:rsidRDefault="00A05958">
      <w:pPr>
        <w:ind w:right="6804"/>
        <w:jc w:val="center"/>
        <w:rPr>
          <w:bCs/>
          <w:color w:val="000000"/>
        </w:rPr>
      </w:pPr>
      <w:r w:rsidRPr="003D5137">
        <w:rPr>
          <w:bCs/>
          <w:color w:val="000000"/>
        </w:rPr>
        <w:t>_________________________</w:t>
      </w:r>
    </w:p>
    <w:p w14:paraId="5A062C7E" w14:textId="77777777" w:rsidR="00672B00" w:rsidRPr="003D5137" w:rsidRDefault="00A05958">
      <w:pPr>
        <w:ind w:right="6804"/>
        <w:jc w:val="center"/>
        <w:rPr>
          <w:bCs/>
          <w:color w:val="000000"/>
        </w:rPr>
      </w:pPr>
      <w:r w:rsidRPr="003D5137">
        <w:rPr>
          <w:bCs/>
          <w:color w:val="000000"/>
        </w:rPr>
        <w:t>(pieczęć Oferenta)</w:t>
      </w:r>
    </w:p>
    <w:p w14:paraId="39E5C134" w14:textId="77777777" w:rsidR="00672B00" w:rsidRPr="003D5137" w:rsidRDefault="00A05958">
      <w:pPr>
        <w:ind w:left="5664"/>
        <w:rPr>
          <w:b/>
          <w:bCs/>
          <w:color w:val="000000"/>
        </w:rPr>
      </w:pPr>
      <w:r w:rsidRPr="003D5137">
        <w:rPr>
          <w:b/>
          <w:bCs/>
          <w:color w:val="000000"/>
        </w:rPr>
        <w:t>Do Szpital Czerniakowski sp. z o.o.</w:t>
      </w:r>
    </w:p>
    <w:p w14:paraId="3E31C327" w14:textId="77777777" w:rsidR="00672B00" w:rsidRPr="003D5137" w:rsidRDefault="00A05958">
      <w:pPr>
        <w:ind w:left="4956" w:firstLine="708"/>
        <w:rPr>
          <w:bCs/>
          <w:color w:val="000000"/>
        </w:rPr>
      </w:pPr>
      <w:r w:rsidRPr="003D5137">
        <w:rPr>
          <w:bCs/>
          <w:color w:val="000000"/>
        </w:rPr>
        <w:t>00-739 Warszawa ul. Stępińska 19/25</w:t>
      </w:r>
    </w:p>
    <w:p w14:paraId="60D87820" w14:textId="7C721005" w:rsidR="002448FE" w:rsidRPr="003D5137" w:rsidRDefault="00A05958" w:rsidP="00802DD0">
      <w:pPr>
        <w:spacing w:line="360" w:lineRule="auto"/>
      </w:pPr>
      <w:r w:rsidRPr="003D5137">
        <w:rPr>
          <w:b/>
        </w:rPr>
        <w:t>Sprawa nr ZPU</w:t>
      </w:r>
      <w:r w:rsidR="00667FC9" w:rsidRPr="003D5137">
        <w:rPr>
          <w:b/>
        </w:rPr>
        <w:t xml:space="preserve"> </w:t>
      </w:r>
      <w:r w:rsidR="006368E1">
        <w:rPr>
          <w:b/>
        </w:rPr>
        <w:t>5</w:t>
      </w:r>
      <w:r w:rsidR="00D110BF">
        <w:rPr>
          <w:b/>
        </w:rPr>
        <w:t>3</w:t>
      </w:r>
      <w:r w:rsidRPr="003D5137">
        <w:rPr>
          <w:b/>
        </w:rPr>
        <w:t>-202</w:t>
      </w:r>
      <w:r w:rsidR="00D110BF">
        <w:rPr>
          <w:b/>
        </w:rPr>
        <w:t>3</w:t>
      </w:r>
    </w:p>
    <w:p w14:paraId="47AB939F" w14:textId="352B7FF4" w:rsidR="00672B00" w:rsidRPr="003D5137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3D5137">
        <w:rPr>
          <w:b/>
          <w:bCs/>
          <w:color w:val="000000"/>
          <w:sz w:val="32"/>
          <w:szCs w:val="32"/>
        </w:rPr>
        <w:t>OFERTA</w:t>
      </w:r>
    </w:p>
    <w:p w14:paraId="06B5B161" w14:textId="72B2AFC9" w:rsidR="00672B00" w:rsidRPr="006368E1" w:rsidRDefault="00422327" w:rsidP="006368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</w:rPr>
      </w:pPr>
      <w:r w:rsidRPr="003D5137">
        <w:rPr>
          <w:b/>
        </w:rPr>
        <w:t xml:space="preserve">Świadczenie usług telefonii </w:t>
      </w:r>
      <w:r w:rsidR="006368E1">
        <w:rPr>
          <w:b/>
        </w:rPr>
        <w:t xml:space="preserve">internetowej VoIP </w:t>
      </w:r>
      <w:r w:rsidR="00A05958" w:rsidRPr="003D5137">
        <w:rPr>
          <w:b/>
        </w:rPr>
        <w:t>na rzecz Szpitala Czerniakowskiego sp. z o.o.</w:t>
      </w:r>
    </w:p>
    <w:p w14:paraId="03629A5A" w14:textId="77777777" w:rsidR="00672B00" w:rsidRPr="003D5137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3D5137">
        <w:rPr>
          <w:b/>
          <w:sz w:val="22"/>
          <w:szCs w:val="22"/>
        </w:rPr>
        <w:t>Dane oferenta:</w:t>
      </w:r>
    </w:p>
    <w:p w14:paraId="78C82670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3D5137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3D5137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3D5137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3D5137">
        <w:rPr>
          <w:b/>
          <w:sz w:val="22"/>
          <w:szCs w:val="22"/>
        </w:rPr>
        <w:t>Przedstawiamy</w:t>
      </w:r>
      <w:r w:rsidRPr="003D5137">
        <w:rPr>
          <w:b/>
        </w:rPr>
        <w:t xml:space="preserve"> ofertę na:</w:t>
      </w:r>
    </w:p>
    <w:p w14:paraId="09995173" w14:textId="42F588DE" w:rsidR="006368E1" w:rsidRPr="006368E1" w:rsidRDefault="00A05958" w:rsidP="006368E1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6368E1">
        <w:rPr>
          <w:b w:val="0"/>
          <w:sz w:val="22"/>
          <w:szCs w:val="22"/>
          <w:u w:val="none"/>
        </w:rPr>
        <w:t>Odpowiadając na zaproszenie do złożenia oferty cenowej</w:t>
      </w:r>
      <w:r w:rsidRPr="006368E1">
        <w:rPr>
          <w:sz w:val="22"/>
          <w:szCs w:val="22"/>
          <w:u w:val="none"/>
        </w:rPr>
        <w:t xml:space="preserve"> </w:t>
      </w:r>
      <w:r w:rsidRPr="006368E1">
        <w:rPr>
          <w:b w:val="0"/>
          <w:sz w:val="22"/>
          <w:szCs w:val="22"/>
          <w:u w:val="none"/>
        </w:rPr>
        <w:t>na:</w:t>
      </w:r>
      <w:r w:rsidRPr="003D5137">
        <w:rPr>
          <w:sz w:val="22"/>
          <w:szCs w:val="22"/>
        </w:rPr>
        <w:t xml:space="preserve"> </w:t>
      </w:r>
      <w:r w:rsidRPr="003D5137">
        <w:rPr>
          <w:bCs w:val="0"/>
          <w:sz w:val="22"/>
          <w:szCs w:val="22"/>
        </w:rPr>
        <w:t>„</w:t>
      </w:r>
      <w:r w:rsidR="00422327" w:rsidRPr="003D5137">
        <w:rPr>
          <w:sz w:val="22"/>
          <w:szCs w:val="22"/>
        </w:rPr>
        <w:t xml:space="preserve">Świadczenie usług telefonii </w:t>
      </w:r>
      <w:r w:rsidR="00093901">
        <w:rPr>
          <w:sz w:val="22"/>
          <w:szCs w:val="22"/>
        </w:rPr>
        <w:t>internetowej VoIP</w:t>
      </w:r>
      <w:r w:rsidR="00BA27C8" w:rsidRPr="003D5137">
        <w:rPr>
          <w:sz w:val="22"/>
          <w:szCs w:val="22"/>
        </w:rPr>
        <w:t xml:space="preserve"> </w:t>
      </w:r>
      <w:r w:rsidRPr="003D5137">
        <w:rPr>
          <w:sz w:val="22"/>
          <w:szCs w:val="22"/>
        </w:rPr>
        <w:t xml:space="preserve">na rzecz Szpitala Czerniakowskiego sp. z o.o.”, </w:t>
      </w:r>
      <w:r w:rsidRPr="006368E1">
        <w:rPr>
          <w:b w:val="0"/>
          <w:sz w:val="22"/>
          <w:szCs w:val="22"/>
          <w:u w:val="none"/>
        </w:rPr>
        <w:t>oferujemy wykonanie przedmiotu zamówienia</w:t>
      </w:r>
      <w:r w:rsidR="006368E1" w:rsidRPr="006368E1">
        <w:rPr>
          <w:b w:val="0"/>
          <w:sz w:val="22"/>
          <w:szCs w:val="22"/>
          <w:u w:val="none"/>
        </w:rPr>
        <w:t xml:space="preserve"> z</w:t>
      </w:r>
      <w:r w:rsidR="006368E1">
        <w:rPr>
          <w:b w:val="0"/>
          <w:sz w:val="22"/>
          <w:szCs w:val="22"/>
          <w:u w:val="none"/>
        </w:rPr>
        <w:t>a</w:t>
      </w:r>
      <w:r w:rsidR="006368E1" w:rsidRPr="006368E1">
        <w:rPr>
          <w:b w:val="0"/>
          <w:sz w:val="22"/>
          <w:szCs w:val="22"/>
          <w:u w:val="none"/>
        </w:rPr>
        <w:t xml:space="preserve"> kwotę</w:t>
      </w:r>
      <w:r w:rsidRPr="006368E1">
        <w:rPr>
          <w:sz w:val="22"/>
          <w:szCs w:val="22"/>
          <w:u w:val="none"/>
        </w:rPr>
        <w:t xml:space="preserve">: </w:t>
      </w:r>
    </w:p>
    <w:p w14:paraId="624C2DA3" w14:textId="77777777" w:rsidR="006368E1" w:rsidRPr="006368E1" w:rsidRDefault="006368E1" w:rsidP="006368E1">
      <w:pPr>
        <w:pStyle w:val="Tekstpodstawowy"/>
        <w:spacing w:line="360" w:lineRule="auto"/>
        <w:jc w:val="left"/>
        <w:rPr>
          <w:sz w:val="22"/>
          <w:szCs w:val="22"/>
          <w:u w:val="none"/>
        </w:rPr>
      </w:pPr>
      <w:r w:rsidRPr="006368E1">
        <w:rPr>
          <w:sz w:val="22"/>
          <w:szCs w:val="22"/>
          <w:u w:val="none"/>
        </w:rPr>
        <w:t xml:space="preserve">brutto ________________ zł, w tym ____% podatek VAT w wysokości ________________ zł, </w:t>
      </w:r>
    </w:p>
    <w:p w14:paraId="1F7FA2D4" w14:textId="77777777" w:rsidR="006368E1" w:rsidRPr="006368E1" w:rsidRDefault="006368E1" w:rsidP="006368E1">
      <w:pPr>
        <w:pStyle w:val="Tekstpodstawowy"/>
        <w:spacing w:line="360" w:lineRule="auto"/>
        <w:jc w:val="left"/>
        <w:rPr>
          <w:sz w:val="22"/>
          <w:szCs w:val="22"/>
          <w:u w:val="none"/>
        </w:rPr>
      </w:pPr>
      <w:r w:rsidRPr="006368E1">
        <w:rPr>
          <w:sz w:val="22"/>
          <w:szCs w:val="22"/>
          <w:u w:val="none"/>
        </w:rPr>
        <w:t>netto ________________ zł.</w:t>
      </w:r>
    </w:p>
    <w:p w14:paraId="0F983B8C" w14:textId="2F77B3A6" w:rsidR="006368E1" w:rsidRDefault="006368E1" w:rsidP="00D110BF">
      <w:pPr>
        <w:pStyle w:val="Tekstpodstawowy"/>
        <w:spacing w:line="360" w:lineRule="auto"/>
        <w:jc w:val="left"/>
        <w:rPr>
          <w:b w:val="0"/>
          <w:sz w:val="18"/>
          <w:szCs w:val="18"/>
          <w:u w:val="none"/>
        </w:rPr>
      </w:pPr>
    </w:p>
    <w:p w14:paraId="038D874E" w14:textId="59D65C1A" w:rsidR="00A05958" w:rsidRPr="00D110BF" w:rsidRDefault="00A05958" w:rsidP="00D110BF">
      <w:pPr>
        <w:pStyle w:val="Tekstpodstawowy"/>
        <w:spacing w:line="360" w:lineRule="auto"/>
        <w:jc w:val="left"/>
      </w:pPr>
      <w:r w:rsidRPr="003D5137">
        <w:rPr>
          <w:b w:val="0"/>
          <w:sz w:val="18"/>
          <w:szCs w:val="18"/>
          <w:u w:val="none"/>
        </w:rPr>
        <w:t>*</w:t>
      </w:r>
      <w:r w:rsidRPr="003D5137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1E3F1484" w14:textId="77777777" w:rsidR="00672B00" w:rsidRPr="003D5137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3D5137">
        <w:rPr>
          <w:b/>
          <w:bCs/>
          <w:color w:val="000000"/>
          <w:sz w:val="22"/>
          <w:szCs w:val="22"/>
        </w:rPr>
        <w:t>Oświadczenia Oferenta</w:t>
      </w:r>
    </w:p>
    <w:p w14:paraId="0545D2D6" w14:textId="7D27DB05" w:rsidR="00672B00" w:rsidRPr="003D5137" w:rsidRDefault="00A05958" w:rsidP="006368E1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bCs/>
          <w:color w:val="000000"/>
          <w:sz w:val="22"/>
          <w:szCs w:val="22"/>
        </w:rPr>
        <w:t>W przypadku wyboru mojej oferty</w:t>
      </w:r>
      <w:r w:rsidRPr="003D5137">
        <w:rPr>
          <w:color w:val="000000"/>
          <w:sz w:val="22"/>
          <w:szCs w:val="22"/>
        </w:rPr>
        <w:t xml:space="preserve"> zobowiązuj</w:t>
      </w:r>
      <w:r w:rsidR="00D110BF">
        <w:rPr>
          <w:color w:val="000000"/>
          <w:sz w:val="22"/>
          <w:szCs w:val="22"/>
        </w:rPr>
        <w:t>emy</w:t>
      </w:r>
      <w:r w:rsidRPr="003D5137">
        <w:rPr>
          <w:color w:val="000000"/>
          <w:sz w:val="22"/>
          <w:szCs w:val="22"/>
        </w:rPr>
        <w:t xml:space="preserve"> się do podpisania umowy</w:t>
      </w:r>
      <w:r w:rsidR="00BA27C8" w:rsidRPr="003D5137">
        <w:rPr>
          <w:color w:val="000000"/>
          <w:sz w:val="22"/>
          <w:szCs w:val="22"/>
        </w:rPr>
        <w:t xml:space="preserve"> </w:t>
      </w:r>
      <w:r w:rsidRPr="003D5137">
        <w:rPr>
          <w:color w:val="000000"/>
          <w:sz w:val="22"/>
          <w:szCs w:val="22"/>
        </w:rPr>
        <w:t>w terminie i miejscu wskazanym przez zamawiającego</w:t>
      </w:r>
      <w:bookmarkStart w:id="0" w:name="_Hlk49251628"/>
      <w:r w:rsidRPr="003D5137">
        <w:rPr>
          <w:color w:val="000000"/>
          <w:sz w:val="22"/>
          <w:szCs w:val="22"/>
        </w:rPr>
        <w:t>;</w:t>
      </w:r>
      <w:bookmarkEnd w:id="0"/>
    </w:p>
    <w:p w14:paraId="62B6082C" w14:textId="77777777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sz w:val="22"/>
          <w:szCs w:val="22"/>
        </w:rPr>
        <w:t xml:space="preserve">Oświadczamy, że akceptujemy warunki ustalone w </w:t>
      </w:r>
      <w:r w:rsidRPr="003D5137">
        <w:rPr>
          <w:b/>
          <w:bCs/>
          <w:i/>
          <w:iCs/>
          <w:sz w:val="22"/>
          <w:szCs w:val="22"/>
        </w:rPr>
        <w:t xml:space="preserve">Zaproszeniu do składania ofert </w:t>
      </w:r>
      <w:r w:rsidRPr="003D5137">
        <w:rPr>
          <w:sz w:val="22"/>
          <w:szCs w:val="22"/>
        </w:rPr>
        <w:t>w tym, w szczególności:</w:t>
      </w:r>
    </w:p>
    <w:p w14:paraId="7C64752B" w14:textId="67BFDF14" w:rsidR="00672B00" w:rsidRPr="005C3B58" w:rsidRDefault="00CD3B23" w:rsidP="005C3B58">
      <w:pPr>
        <w:widowControl w:val="0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Termin realizacji zamówienia</w:t>
      </w:r>
      <w:r w:rsidR="005C3B58">
        <w:rPr>
          <w:sz w:val="22"/>
          <w:szCs w:val="22"/>
        </w:rPr>
        <w:t>:</w:t>
      </w:r>
      <w:r w:rsidRPr="003D5137">
        <w:rPr>
          <w:sz w:val="22"/>
          <w:szCs w:val="22"/>
        </w:rPr>
        <w:t xml:space="preserve"> </w:t>
      </w:r>
      <w:r w:rsidR="005C3B58" w:rsidRPr="005C3B58">
        <w:rPr>
          <w:b/>
          <w:bCs/>
          <w:sz w:val="22"/>
          <w:szCs w:val="22"/>
        </w:rPr>
        <w:t>wdrożenie, instalacja i konfiguracja systemu – do 30 dni od daty zawarcia umowy, świadczenie usług telekomunikacyjnych i serwisowych przez okres 12 miesięcy od daty wdrożenia, instalacji i konfiguracji systemu z zastrzeżeniem, że nie wcześniej niż od dnia 01.09.2023 r.</w:t>
      </w:r>
    </w:p>
    <w:p w14:paraId="34EFF61F" w14:textId="11563B25" w:rsidR="00672B00" w:rsidRPr="003D5137" w:rsidRDefault="00A05958" w:rsidP="00ED2185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 xml:space="preserve">warunki płatności </w:t>
      </w:r>
      <w:r w:rsidR="00BA27C8" w:rsidRPr="003D5137">
        <w:rPr>
          <w:sz w:val="22"/>
          <w:szCs w:val="22"/>
        </w:rPr>
        <w:t>60 dni od dnia prawidłowo wystawionej faktury raz w miesiącu.</w:t>
      </w:r>
    </w:p>
    <w:p w14:paraId="74C1D4B5" w14:textId="0B6F944C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bCs/>
          <w:color w:val="000000"/>
          <w:sz w:val="22"/>
          <w:szCs w:val="22"/>
        </w:rPr>
        <w:lastRenderedPageBreak/>
        <w:t>Pozostaj</w:t>
      </w:r>
      <w:r w:rsidR="00FE51D9">
        <w:rPr>
          <w:bCs/>
          <w:color w:val="000000"/>
          <w:sz w:val="22"/>
          <w:szCs w:val="22"/>
        </w:rPr>
        <w:t>emy</w:t>
      </w:r>
      <w:r w:rsidRPr="003D5137">
        <w:rPr>
          <w:bCs/>
          <w:color w:val="000000"/>
          <w:sz w:val="22"/>
          <w:szCs w:val="22"/>
        </w:rPr>
        <w:t xml:space="preserve"> związan</w:t>
      </w:r>
      <w:r w:rsidR="00FE51D9">
        <w:rPr>
          <w:bCs/>
          <w:color w:val="000000"/>
          <w:sz w:val="22"/>
          <w:szCs w:val="22"/>
        </w:rPr>
        <w:t>i</w:t>
      </w:r>
      <w:r w:rsidRPr="003D5137">
        <w:rPr>
          <w:bCs/>
          <w:color w:val="000000"/>
          <w:sz w:val="22"/>
          <w:szCs w:val="22"/>
        </w:rPr>
        <w:t xml:space="preserve"> ofertą w terminie </w:t>
      </w:r>
      <w:r w:rsidRPr="003D5137">
        <w:rPr>
          <w:color w:val="000000"/>
          <w:sz w:val="22"/>
          <w:szCs w:val="22"/>
        </w:rPr>
        <w:t>30 dni od dnia składania ofert;</w:t>
      </w:r>
    </w:p>
    <w:p w14:paraId="4B0A0E9A" w14:textId="79AA76A0" w:rsidR="00672B00" w:rsidRPr="00FE51D9" w:rsidRDefault="00A05958" w:rsidP="00FE51D9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sz w:val="22"/>
          <w:szCs w:val="22"/>
        </w:rPr>
        <w:t>Oświadczamy, że zapoznaliśmy się z treścią Zap</w:t>
      </w:r>
      <w:r w:rsidR="00802DD0" w:rsidRPr="003D5137">
        <w:rPr>
          <w:sz w:val="22"/>
          <w:szCs w:val="22"/>
        </w:rPr>
        <w:t>ytania</w:t>
      </w:r>
      <w:r w:rsidRPr="003D5137">
        <w:rPr>
          <w:sz w:val="22"/>
          <w:szCs w:val="22"/>
        </w:rPr>
        <w:t xml:space="preserve"> i nie wnosimy do niej żadnych zastrzeżeń. Tym samym zobowiązujemy się do spełnienia wszystkich warunków zawartych w Zap</w:t>
      </w:r>
      <w:r w:rsidR="00802DD0" w:rsidRPr="003D5137">
        <w:rPr>
          <w:sz w:val="22"/>
          <w:szCs w:val="22"/>
        </w:rPr>
        <w:t>ytaniu</w:t>
      </w:r>
      <w:r w:rsidRPr="003D5137">
        <w:rPr>
          <w:color w:val="000000"/>
          <w:sz w:val="22"/>
          <w:szCs w:val="22"/>
        </w:rPr>
        <w:t>;</w:t>
      </w:r>
    </w:p>
    <w:p w14:paraId="5C7675E8" w14:textId="61AD97E5" w:rsidR="00FE51D9" w:rsidRDefault="00FE51D9" w:rsidP="00FE51D9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Times New Roman" w:eastAsia="Times New Roman" w:hAnsi="Times New Roman"/>
        </w:rPr>
      </w:pPr>
      <w:r w:rsidRPr="00FE51D9">
        <w:rPr>
          <w:rFonts w:ascii="Times New Roman" w:eastAsia="Times New Roman" w:hAnsi="Times New Roman"/>
        </w:rPr>
        <w:t>Oświadczam</w:t>
      </w:r>
      <w:r>
        <w:rPr>
          <w:rFonts w:ascii="Times New Roman" w:eastAsia="Times New Roman" w:hAnsi="Times New Roman"/>
        </w:rPr>
        <w:t>y</w:t>
      </w:r>
      <w:r w:rsidRPr="00FE51D9">
        <w:rPr>
          <w:rFonts w:ascii="Times New Roman" w:eastAsia="Times New Roman" w:hAnsi="Times New Roman"/>
        </w:rPr>
        <w:t>, że nie podlegam</w:t>
      </w:r>
      <w:r>
        <w:rPr>
          <w:rFonts w:ascii="Times New Roman" w:eastAsia="Times New Roman" w:hAnsi="Times New Roman"/>
        </w:rPr>
        <w:t>y</w:t>
      </w:r>
      <w:r w:rsidRPr="00FE51D9">
        <w:rPr>
          <w:rFonts w:ascii="Times New Roman" w:eastAsia="Times New Roman" w:hAnsi="Times New Roman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(Dz.U z 2022 r., poz. 835).</w:t>
      </w:r>
    </w:p>
    <w:p w14:paraId="4A3793A0" w14:textId="77777777" w:rsidR="005C3B58" w:rsidRDefault="005C3B58" w:rsidP="005C3B58">
      <w:pPr>
        <w:pStyle w:val="Akapitzlist"/>
        <w:spacing w:after="0" w:line="360" w:lineRule="auto"/>
        <w:ind w:left="567"/>
        <w:rPr>
          <w:rFonts w:ascii="Times New Roman" w:eastAsia="Times New Roman" w:hAnsi="Times New Roman"/>
        </w:rPr>
      </w:pPr>
    </w:p>
    <w:p w14:paraId="43C51F97" w14:textId="4C00B5C4" w:rsidR="00FE51D9" w:rsidRPr="00FE51D9" w:rsidRDefault="00FE51D9" w:rsidP="005C3B58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FE51D9">
        <w:rPr>
          <w:rFonts w:ascii="Tahoma" w:hAnsi="Tahoma" w:cs="Tahoma"/>
          <w:b/>
          <w:bCs/>
          <w:sz w:val="20"/>
          <w:szCs w:val="20"/>
          <w:lang w:eastAsia="pl-PL"/>
        </w:rPr>
        <w:t>Informujemy, iż Wykonawca jest:</w:t>
      </w:r>
    </w:p>
    <w:p w14:paraId="7C59AD5B" w14:textId="77777777" w:rsidR="00FE51D9" w:rsidRPr="00FE51D9" w:rsidRDefault="00FE51D9" w:rsidP="005C3B58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3"/>
        <w:rPr>
          <w:rFonts w:ascii="Tahoma" w:hAnsi="Tahoma" w:cs="Tahoma"/>
          <w:sz w:val="20"/>
          <w:szCs w:val="20"/>
          <w:u w:val="single"/>
          <w:lang w:eastAsia="pl-PL"/>
        </w:rPr>
      </w:pPr>
      <w:r w:rsidRPr="00FE51D9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FE51D9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mikroprzedsiębiorstwem</w:t>
      </w:r>
    </w:p>
    <w:p w14:paraId="175C8388" w14:textId="77777777" w:rsidR="00FE51D9" w:rsidRPr="00FE51D9" w:rsidRDefault="00FE51D9" w:rsidP="00FE51D9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3"/>
        <w:rPr>
          <w:rFonts w:ascii="Tahoma" w:hAnsi="Tahoma" w:cs="Tahoma"/>
          <w:sz w:val="20"/>
          <w:szCs w:val="20"/>
          <w:u w:val="single"/>
          <w:lang w:eastAsia="pl-PL"/>
        </w:rPr>
      </w:pPr>
      <w:r w:rsidRPr="00FE51D9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FE51D9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małym przedsiębiorstwem</w:t>
      </w:r>
    </w:p>
    <w:p w14:paraId="532EBB77" w14:textId="77777777" w:rsidR="00FE51D9" w:rsidRPr="00FE51D9" w:rsidRDefault="00FE51D9" w:rsidP="00FE51D9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3"/>
        <w:rPr>
          <w:rFonts w:ascii="Tahoma" w:hAnsi="Tahoma" w:cs="Tahoma"/>
          <w:sz w:val="20"/>
          <w:szCs w:val="20"/>
          <w:u w:val="single"/>
          <w:lang w:eastAsia="pl-PL"/>
        </w:rPr>
      </w:pPr>
      <w:r w:rsidRPr="00FE51D9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FE51D9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średnim przedsiębiorstwem</w:t>
      </w:r>
    </w:p>
    <w:p w14:paraId="42DAB3E0" w14:textId="77777777" w:rsidR="00FE51D9" w:rsidRPr="00FE51D9" w:rsidRDefault="00FE51D9" w:rsidP="00FE51D9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3"/>
        <w:rPr>
          <w:rFonts w:ascii="Tahoma" w:hAnsi="Tahoma" w:cs="Tahoma"/>
          <w:sz w:val="20"/>
          <w:szCs w:val="20"/>
          <w:u w:val="single"/>
          <w:lang w:eastAsia="pl-PL"/>
        </w:rPr>
      </w:pPr>
      <w:r w:rsidRPr="00FE51D9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FE51D9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dużym przedsiębiorstwem</w:t>
      </w:r>
    </w:p>
    <w:p w14:paraId="5B336493" w14:textId="77777777" w:rsidR="00FE51D9" w:rsidRPr="00FE51D9" w:rsidRDefault="00FE51D9" w:rsidP="00FE51D9">
      <w:pPr>
        <w:suppressAutoHyphens w:val="0"/>
        <w:spacing w:line="276" w:lineRule="auto"/>
        <w:ind w:left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FE51D9">
        <w:rPr>
          <w:rFonts w:ascii="Tahoma" w:eastAsia="Calibri" w:hAnsi="Tahoma" w:cs="Tahoma"/>
          <w:i/>
          <w:sz w:val="20"/>
          <w:szCs w:val="20"/>
          <w:lang w:eastAsia="en-US"/>
        </w:rPr>
        <w:t>*) – należy zaznaczyć właściwy kwadrat lub kwadrat</w:t>
      </w:r>
      <w:r w:rsidRPr="00FE51D9">
        <w:rPr>
          <w:rFonts w:ascii="Tahoma" w:eastAsia="Calibri" w:hAnsi="Tahoma" w:cs="Tahoma"/>
          <w:sz w:val="20"/>
          <w:szCs w:val="20"/>
          <w:lang w:eastAsia="en-US"/>
        </w:rPr>
        <w:t>y</w:t>
      </w:r>
    </w:p>
    <w:p w14:paraId="5DA65130" w14:textId="77777777" w:rsidR="00FE51D9" w:rsidRPr="00FE51D9" w:rsidRDefault="00FE51D9" w:rsidP="00FE51D9">
      <w:pPr>
        <w:suppressAutoHyphens w:val="0"/>
        <w:spacing w:line="276" w:lineRule="auto"/>
        <w:ind w:left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</w:p>
    <w:p w14:paraId="50858CF5" w14:textId="77777777" w:rsidR="00FE51D9" w:rsidRPr="00FE51D9" w:rsidRDefault="00FE51D9" w:rsidP="00FE51D9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  <w:lang w:eastAsia="pl-PL"/>
        </w:rPr>
      </w:pPr>
      <w:r w:rsidRPr="00FE51D9">
        <w:rPr>
          <w:rFonts w:ascii="Tahoma" w:hAnsi="Tahoma" w:cs="Tahoma"/>
          <w:b/>
          <w:i/>
          <w:sz w:val="18"/>
          <w:szCs w:val="18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E7D69C6" w14:textId="77777777" w:rsidR="00FE51D9" w:rsidRPr="00FE51D9" w:rsidRDefault="00FE51D9" w:rsidP="00FE51D9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  <w:lang w:eastAsia="pl-PL"/>
        </w:rPr>
      </w:pPr>
      <w:r w:rsidRPr="00FE51D9">
        <w:rPr>
          <w:rFonts w:ascii="Tahoma" w:hAnsi="Tahoma" w:cs="Tahoma"/>
          <w:b/>
          <w:i/>
          <w:sz w:val="18"/>
          <w:szCs w:val="18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1C4F9172" w14:textId="77777777" w:rsidR="00FE51D9" w:rsidRPr="00FE51D9" w:rsidRDefault="00FE51D9" w:rsidP="00FE51D9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  <w:lang w:eastAsia="pl-PL"/>
        </w:rPr>
      </w:pPr>
      <w:r w:rsidRPr="00FE51D9">
        <w:rPr>
          <w:rFonts w:ascii="Tahoma" w:hAnsi="Tahoma" w:cs="Tahoma"/>
          <w:b/>
          <w:i/>
          <w:sz w:val="18"/>
          <w:szCs w:val="18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61ADB78" w14:textId="24ADD24A" w:rsidR="00FE51D9" w:rsidRPr="00FE51D9" w:rsidRDefault="00FE51D9" w:rsidP="00FE51D9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18"/>
          <w:szCs w:val="18"/>
          <w:lang w:eastAsia="pl-PL"/>
        </w:rPr>
      </w:pPr>
      <w:r w:rsidRPr="00FE51D9">
        <w:rPr>
          <w:rFonts w:ascii="Tahoma" w:hAnsi="Tahoma" w:cs="Tahoma"/>
          <w:b/>
          <w:i/>
          <w:sz w:val="18"/>
          <w:szCs w:val="18"/>
          <w:lang w:eastAsia="pl-PL"/>
        </w:rPr>
        <w:t>Średnie przedsiębiorstwa to przedsiębiorstwa, które nie są mikroprzedsiębiorstwami ani małymi przedsiębiorstwami</w:t>
      </w:r>
      <w:r w:rsidRPr="00FE51D9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FE51D9">
        <w:rPr>
          <w:rFonts w:ascii="Tahoma" w:hAnsi="Tahoma" w:cs="Tahoma"/>
          <w:i/>
          <w:iCs/>
          <w:sz w:val="18"/>
          <w:szCs w:val="18"/>
          <w:lang w:eastAsia="pl-PL"/>
        </w:rPr>
        <w:t xml:space="preserve">i które </w:t>
      </w:r>
      <w:r w:rsidRPr="00FE51D9">
        <w:rPr>
          <w:rFonts w:ascii="Tahoma" w:hAnsi="Tahoma" w:cs="Tahoma"/>
          <w:b/>
          <w:i/>
          <w:iCs/>
          <w:sz w:val="18"/>
          <w:szCs w:val="18"/>
          <w:lang w:eastAsia="pl-PL"/>
        </w:rPr>
        <w:t>zatrudniają mniej niż 250 osób</w:t>
      </w:r>
      <w:r w:rsidRPr="00FE51D9">
        <w:rPr>
          <w:rFonts w:ascii="Tahoma" w:hAnsi="Tahoma" w:cs="Tahoma"/>
          <w:b/>
          <w:bCs/>
          <w:i/>
          <w:iCs/>
          <w:sz w:val="18"/>
          <w:szCs w:val="18"/>
          <w:lang w:eastAsia="pl-PL"/>
        </w:rPr>
        <w:t xml:space="preserve"> i których </w:t>
      </w:r>
      <w:r w:rsidRPr="00FE51D9">
        <w:rPr>
          <w:rFonts w:ascii="Tahoma" w:hAnsi="Tahoma" w:cs="Tahoma"/>
          <w:b/>
          <w:i/>
          <w:iCs/>
          <w:sz w:val="18"/>
          <w:szCs w:val="18"/>
          <w:lang w:eastAsia="pl-PL"/>
        </w:rPr>
        <w:t>roczny obrót nie przekracza 50 milionów EUR</w:t>
      </w:r>
      <w:r w:rsidRPr="00FE51D9">
        <w:rPr>
          <w:rFonts w:ascii="Tahoma" w:hAnsi="Tahoma" w:cs="Tahoma"/>
          <w:i/>
          <w:iCs/>
          <w:sz w:val="18"/>
          <w:szCs w:val="18"/>
          <w:lang w:eastAsia="pl-PL"/>
        </w:rPr>
        <w:t xml:space="preserve"> </w:t>
      </w:r>
      <w:r w:rsidRPr="00FE51D9">
        <w:rPr>
          <w:rFonts w:ascii="Tahoma" w:hAnsi="Tahoma" w:cs="Tahoma"/>
          <w:b/>
          <w:i/>
          <w:iCs/>
          <w:sz w:val="18"/>
          <w:szCs w:val="18"/>
          <w:lang w:eastAsia="pl-PL"/>
        </w:rPr>
        <w:t>lub</w:t>
      </w:r>
      <w:r w:rsidRPr="00FE51D9">
        <w:rPr>
          <w:rFonts w:ascii="Tahoma" w:hAnsi="Tahoma" w:cs="Tahoma"/>
          <w:i/>
          <w:iCs/>
          <w:sz w:val="18"/>
          <w:szCs w:val="18"/>
          <w:lang w:eastAsia="pl-PL"/>
        </w:rPr>
        <w:t> </w:t>
      </w:r>
      <w:r w:rsidRPr="00FE51D9">
        <w:rPr>
          <w:rFonts w:ascii="Tahoma" w:hAnsi="Tahoma" w:cs="Tahoma"/>
          <w:b/>
          <w:i/>
          <w:iCs/>
          <w:sz w:val="18"/>
          <w:szCs w:val="18"/>
          <w:lang w:eastAsia="pl-PL"/>
        </w:rPr>
        <w:t>roczna suma</w:t>
      </w:r>
      <w:r w:rsidRPr="00FE51D9">
        <w:rPr>
          <w:rFonts w:ascii="Tahoma" w:hAnsi="Tahoma" w:cs="Tahoma"/>
          <w:b/>
          <w:sz w:val="18"/>
          <w:szCs w:val="18"/>
          <w:lang w:eastAsia="pl-PL"/>
        </w:rPr>
        <w:t xml:space="preserve"> </w:t>
      </w:r>
      <w:r w:rsidRPr="00FE51D9">
        <w:rPr>
          <w:rFonts w:ascii="Tahoma" w:hAnsi="Tahoma" w:cs="Tahoma"/>
          <w:b/>
          <w:i/>
          <w:iCs/>
          <w:sz w:val="18"/>
          <w:szCs w:val="18"/>
          <w:lang w:eastAsia="pl-PL"/>
        </w:rPr>
        <w:t>bilansowa nie przekracza 43 milionów EUR</w:t>
      </w:r>
      <w:r w:rsidRPr="00FE51D9">
        <w:rPr>
          <w:rFonts w:ascii="Tahoma" w:hAnsi="Tahoma" w:cs="Tahoma"/>
          <w:i/>
          <w:iCs/>
          <w:sz w:val="18"/>
          <w:szCs w:val="18"/>
          <w:lang w:eastAsia="pl-PL"/>
        </w:rPr>
        <w:t>.</w:t>
      </w:r>
    </w:p>
    <w:p w14:paraId="08FDE162" w14:textId="77777777" w:rsidR="00672B00" w:rsidRPr="003D5137" w:rsidRDefault="00A05958" w:rsidP="00FE51D9">
      <w:pPr>
        <w:numPr>
          <w:ilvl w:val="0"/>
          <w:numId w:val="6"/>
        </w:numPr>
        <w:spacing w:line="360" w:lineRule="auto"/>
        <w:ind w:left="284" w:hanging="284"/>
        <w:jc w:val="both"/>
      </w:pPr>
      <w:r w:rsidRPr="003D5137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3D5137">
        <w:rPr>
          <w:sz w:val="22"/>
          <w:szCs w:val="22"/>
        </w:rPr>
        <w:t xml:space="preserve">_____________________________________________ </w:t>
      </w:r>
      <w:r w:rsidRPr="003D5137">
        <w:rPr>
          <w:rFonts w:eastAsia="Calibri"/>
          <w:sz w:val="22"/>
          <w:szCs w:val="22"/>
        </w:rPr>
        <w:t xml:space="preserve">nr tel. </w:t>
      </w:r>
      <w:r w:rsidRPr="003D5137">
        <w:rPr>
          <w:sz w:val="22"/>
          <w:szCs w:val="22"/>
        </w:rPr>
        <w:t xml:space="preserve">______________________ </w:t>
      </w:r>
      <w:r w:rsidRPr="003D5137">
        <w:rPr>
          <w:rFonts w:eastAsia="Calibri"/>
          <w:sz w:val="22"/>
          <w:szCs w:val="22"/>
        </w:rPr>
        <w:t>fax. ___________________, e-mail: __________________________________;</w:t>
      </w:r>
    </w:p>
    <w:p w14:paraId="6D158A44" w14:textId="00691838" w:rsidR="00FE51D9" w:rsidRPr="003D5137" w:rsidRDefault="00A05958" w:rsidP="006368E1">
      <w:pPr>
        <w:numPr>
          <w:ilvl w:val="0"/>
          <w:numId w:val="6"/>
        </w:numPr>
        <w:spacing w:line="360" w:lineRule="auto"/>
        <w:ind w:left="284" w:hanging="284"/>
        <w:jc w:val="both"/>
      </w:pPr>
      <w:r w:rsidRPr="003D5137">
        <w:rPr>
          <w:rFonts w:eastAsia="Calibri"/>
          <w:sz w:val="22"/>
          <w:szCs w:val="22"/>
        </w:rPr>
        <w:t>Osobą odpowiedzialną za realizację Umowy ze strony Wykonawcy jest Pani/Pan:</w:t>
      </w:r>
      <w:r w:rsidRPr="003D5137">
        <w:rPr>
          <w:sz w:val="22"/>
          <w:szCs w:val="22"/>
        </w:rPr>
        <w:t xml:space="preserve"> _____________________________________________ tel.: ______________________ e</w:t>
      </w:r>
      <w:r w:rsidRPr="003D5137">
        <w:rPr>
          <w:sz w:val="22"/>
          <w:szCs w:val="22"/>
        </w:rPr>
        <w:noBreakHyphen/>
        <w:t>mail: _____________________________________;</w:t>
      </w:r>
    </w:p>
    <w:p w14:paraId="2CB98369" w14:textId="77777777" w:rsidR="00672B00" w:rsidRPr="003D5137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3D5137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3D5137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3D5137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3D5137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3D5137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3D5137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3D5137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3D5137">
        <w:rPr>
          <w:color w:val="000000"/>
          <w:sz w:val="20"/>
          <w:szCs w:val="20"/>
        </w:rPr>
        <w:t>(podpis Oferenta lub kwalifikowany podpis elektroniczny)</w:t>
      </w:r>
    </w:p>
    <w:sectPr w:rsidR="00672B00" w:rsidRPr="003D5137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6882EB8D" w:rsidR="00672B00" w:rsidRDefault="00A05958">
    <w:pPr>
      <w:jc w:val="right"/>
    </w:pPr>
    <w:bookmarkStart w:id="1" w:name="_Hlk503777876"/>
    <w:bookmarkEnd w:id="1"/>
    <w:r>
      <w:rPr>
        <w:b/>
        <w:i/>
        <w:sz w:val="20"/>
        <w:szCs w:val="20"/>
      </w:rPr>
      <w:t xml:space="preserve">ZPU </w:t>
    </w:r>
    <w:r w:rsidR="006368E1">
      <w:rPr>
        <w:b/>
        <w:i/>
        <w:sz w:val="20"/>
        <w:szCs w:val="20"/>
      </w:rPr>
      <w:t>53</w:t>
    </w:r>
    <w:r>
      <w:rPr>
        <w:b/>
        <w:i/>
        <w:sz w:val="20"/>
        <w:szCs w:val="20"/>
      </w:rPr>
      <w:t>-202</w:t>
    </w:r>
    <w:r w:rsidR="00D110BF">
      <w:rPr>
        <w:b/>
        <w:i/>
        <w:sz w:val="20"/>
        <w:szCs w:val="20"/>
      </w:rPr>
      <w:t>3</w:t>
    </w:r>
  </w:p>
  <w:p w14:paraId="02A606A5" w14:textId="2554C5C8" w:rsidR="00672B00" w:rsidRDefault="00422327">
    <w:pPr>
      <w:pStyle w:val="Nagwek"/>
      <w:spacing w:line="360" w:lineRule="auto"/>
      <w:jc w:val="right"/>
    </w:pPr>
    <w:bookmarkStart w:id="2" w:name="_Hlk5037778761"/>
    <w:bookmarkEnd w:id="2"/>
    <w:r w:rsidRPr="00422327">
      <w:rPr>
        <w:bCs/>
        <w:i/>
        <w:iCs/>
        <w:kern w:val="2"/>
        <w:sz w:val="20"/>
        <w:szCs w:val="20"/>
        <w:lang w:eastAsia="ar-SA"/>
      </w:rPr>
      <w:t xml:space="preserve">Świadczenie usług telefonii </w:t>
    </w:r>
    <w:r w:rsidR="006368E1">
      <w:rPr>
        <w:bCs/>
        <w:i/>
        <w:iCs/>
        <w:kern w:val="2"/>
        <w:sz w:val="20"/>
        <w:szCs w:val="20"/>
        <w:lang w:eastAsia="ar-SA"/>
      </w:rPr>
      <w:t xml:space="preserve">internetowej VoIP </w:t>
    </w:r>
    <w:r w:rsidR="00A05958"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6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597342">
    <w:abstractNumId w:val="0"/>
  </w:num>
  <w:num w:numId="2" w16cid:durableId="2046246422">
    <w:abstractNumId w:val="3"/>
  </w:num>
  <w:num w:numId="3" w16cid:durableId="1882086236">
    <w:abstractNumId w:val="6"/>
  </w:num>
  <w:num w:numId="4" w16cid:durableId="197208214">
    <w:abstractNumId w:val="1"/>
  </w:num>
  <w:num w:numId="5" w16cid:durableId="1898587369">
    <w:abstractNumId w:val="2"/>
  </w:num>
  <w:num w:numId="6" w16cid:durableId="169762739">
    <w:abstractNumId w:val="9"/>
  </w:num>
  <w:num w:numId="7" w16cid:durableId="98986851">
    <w:abstractNumId w:val="5"/>
  </w:num>
  <w:num w:numId="8" w16cid:durableId="1248920527">
    <w:abstractNumId w:val="8"/>
  </w:num>
  <w:num w:numId="9" w16cid:durableId="883904799">
    <w:abstractNumId w:val="10"/>
  </w:num>
  <w:num w:numId="10" w16cid:durableId="1465736072">
    <w:abstractNumId w:val="7"/>
  </w:num>
  <w:num w:numId="11" w16cid:durableId="754521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93901"/>
    <w:rsid w:val="00174DA7"/>
    <w:rsid w:val="001A361D"/>
    <w:rsid w:val="002448FE"/>
    <w:rsid w:val="002A18C8"/>
    <w:rsid w:val="002F230F"/>
    <w:rsid w:val="00360BD0"/>
    <w:rsid w:val="003D5137"/>
    <w:rsid w:val="00422327"/>
    <w:rsid w:val="00566E30"/>
    <w:rsid w:val="005C3B58"/>
    <w:rsid w:val="006368E1"/>
    <w:rsid w:val="00667FC9"/>
    <w:rsid w:val="00672B00"/>
    <w:rsid w:val="0072754D"/>
    <w:rsid w:val="00733B1D"/>
    <w:rsid w:val="007615A0"/>
    <w:rsid w:val="00802DD0"/>
    <w:rsid w:val="00A05958"/>
    <w:rsid w:val="00A12900"/>
    <w:rsid w:val="00B73F5C"/>
    <w:rsid w:val="00BA27C8"/>
    <w:rsid w:val="00CD3B23"/>
    <w:rsid w:val="00D110BF"/>
    <w:rsid w:val="00E9358B"/>
    <w:rsid w:val="00ED2185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8</cp:revision>
  <cp:lastPrinted>2023-05-23T07:40:00Z</cp:lastPrinted>
  <dcterms:created xsi:type="dcterms:W3CDTF">2023-05-23T07:51:00Z</dcterms:created>
  <dcterms:modified xsi:type="dcterms:W3CDTF">2023-08-01T12:40:00Z</dcterms:modified>
  <dc:language>pl-PL</dc:language>
</cp:coreProperties>
</file>