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30A" w:rsidRDefault="00F34162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:rsidR="0066430A" w:rsidRDefault="0066430A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ook w:val="04A0" w:firstRow="1" w:lastRow="0" w:firstColumn="1" w:lastColumn="0" w:noHBand="0" w:noVBand="1"/>
      </w:tblPr>
      <w:tblGrid>
        <w:gridCol w:w="618"/>
        <w:gridCol w:w="4973"/>
        <w:gridCol w:w="4151"/>
      </w:tblGrid>
      <w:tr w:rsidR="0066430A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6430A" w:rsidRDefault="00F3416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6430A" w:rsidRDefault="00F3416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6430A" w:rsidRDefault="00F3416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:rsidR="0066430A" w:rsidRDefault="00F3416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66430A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F3416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F34162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Myjnia ultradźwiękowa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0A" w:rsidRDefault="00F3416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 sztuka</w:t>
            </w:r>
          </w:p>
        </w:tc>
      </w:tr>
      <w:tr w:rsidR="0066430A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Pr="00F34162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>Producent, model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0A" w:rsidRPr="00F34162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66430A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Pr="00F34162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 xml:space="preserve">Urządzenie produkowane seryjnie (wyklucza się możliwość oferowania prototypów), umożliwiające w </w:t>
            </w: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>przyszłości zakup dodatkowego doposażenia</w:t>
            </w: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0A" w:rsidRPr="00F34162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6430A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Pr="00F34162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>Obsługa analogowa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0A" w:rsidRPr="00F34162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6430A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Pr="00F34162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 xml:space="preserve">W zestawie wymagany kosz do myjni </w:t>
            </w: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>oraz pokrywa na zawiasach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0A" w:rsidRPr="00F34162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6430A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Pr="00F34162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>Pojemność 40-45 litrów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0A" w:rsidRPr="00F34162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6430A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Pr="00F34162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 xml:space="preserve">Wymiary zewnętrzne: </w:t>
            </w:r>
          </w:p>
          <w:p w:rsidR="0066430A" w:rsidRPr="00F34162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>ok. 660 x 470 x 350 (dł. x szer. x wys. +/- 10%)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0A" w:rsidRPr="00F34162" w:rsidRDefault="00F3416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</w:p>
        </w:tc>
      </w:tr>
      <w:tr w:rsidR="0066430A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Pr="00F34162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 xml:space="preserve">Wanna myjni o wymiarach wewnętrznych </w:t>
            </w:r>
          </w:p>
          <w:p w:rsidR="0066430A" w:rsidRPr="00F34162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>ok. 550 x 300 x 250 mm (dł. x szer. x wys. +/-15 %)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0A" w:rsidRPr="00F34162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6430A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Pr="00F34162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>Wanna wykonana z blachy o grubości min. 2,00 mm, spawana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0A" w:rsidRPr="00F34162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6430A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Pr="00F34162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>Izolacja termiczna i akustyczna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0A" w:rsidRPr="00F34162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6430A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Pr="00F34162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>Moc ultradźwiękowa 2 x 1200W (+/- 20%)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0A" w:rsidRPr="00F34162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6430A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Pr="00F34162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 xml:space="preserve">Częstotliwość ok. 40 </w:t>
            </w: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>kHz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0A" w:rsidRPr="00F34162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6430A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Pr="00F34162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>Moc układu grzania 1400 W  (+/- 20%)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0A" w:rsidRPr="00F34162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6430A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Pr="00F34162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 xml:space="preserve">Regulacja temperatury w zakresie </w:t>
            </w: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>25-90</w:t>
            </w:r>
            <w:r w:rsidRPr="00F34162">
              <w:rPr>
                <w:rFonts w:ascii="Tahoma" w:hAnsi="Tahoma" w:cs="Tahoma"/>
                <w:sz w:val="20"/>
                <w:szCs w:val="20"/>
                <w:vertAlign w:val="superscript"/>
                <w:lang w:bidi="hi-IN"/>
              </w:rPr>
              <w:t>o</w:t>
            </w: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>C</w:t>
            </w:r>
            <w:r w:rsidRPr="00F34162">
              <w:rPr>
                <w:rFonts w:ascii="Tahoma" w:hAnsi="Tahoma" w:cs="Tahoma"/>
                <w:sz w:val="20"/>
                <w:szCs w:val="20"/>
                <w:lang w:bidi="hi-IN"/>
              </w:rPr>
              <w:t xml:space="preserve"> (+/- 20%)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0A" w:rsidRPr="00F34162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6430A">
        <w:trPr>
          <w:cantSplit/>
          <w:trHeight w:val="56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Układ czasowy 0-30 minut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6430A">
        <w:trPr>
          <w:cantSplit/>
          <w:trHeight w:val="77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0A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Serwis gwarancyjny </w:t>
            </w:r>
          </w:p>
          <w:p w:rsidR="0066430A" w:rsidRDefault="00F3416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(nazwa, adres, dane kontaktowe)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0A" w:rsidRDefault="0066430A">
            <w:pPr>
              <w:widowControl w:val="0"/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bidi="hi-IN"/>
              </w:rPr>
            </w:pPr>
          </w:p>
        </w:tc>
      </w:tr>
    </w:tbl>
    <w:p w:rsidR="0066430A" w:rsidRDefault="0066430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66430A" w:rsidRDefault="00F34162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………………………., dnia …………………… r.</w:t>
      </w:r>
    </w:p>
    <w:p w:rsidR="0066430A" w:rsidRDefault="00F34162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:rsidR="0066430A" w:rsidRDefault="0066430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:rsidR="0066430A" w:rsidRDefault="0066430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:rsidR="0066430A" w:rsidRDefault="0066430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:rsidR="0066430A" w:rsidRDefault="00F34162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:rsidR="0066430A" w:rsidRDefault="00F34162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_____________________________________________</w:t>
      </w:r>
    </w:p>
    <w:p w:rsidR="0066430A" w:rsidRDefault="00F34162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:rsidR="0066430A" w:rsidRDefault="0066430A"/>
    <w:sectPr w:rsidR="006643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34162">
      <w:pPr>
        <w:spacing w:line="240" w:lineRule="auto"/>
      </w:pPr>
      <w:r>
        <w:separator/>
      </w:r>
    </w:p>
  </w:endnote>
  <w:endnote w:type="continuationSeparator" w:id="0">
    <w:p w:rsidR="00000000" w:rsidRDefault="00F34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4162" w:rsidRDefault="00F34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4162" w:rsidRDefault="00F341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4162" w:rsidRDefault="00F34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34162">
      <w:pPr>
        <w:spacing w:line="240" w:lineRule="auto"/>
      </w:pPr>
      <w:r>
        <w:separator/>
      </w:r>
    </w:p>
  </w:footnote>
  <w:footnote w:type="continuationSeparator" w:id="0">
    <w:p w:rsidR="00000000" w:rsidRDefault="00F34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4162" w:rsidRDefault="00F341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30A" w:rsidRDefault="00F34162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>ZPU 19</w:t>
    </w:r>
    <w:r>
      <w:rPr>
        <w:rFonts w:ascii="Tahoma" w:hAnsi="Tahoma" w:cs="Tahoma"/>
        <w:b/>
        <w:i/>
        <w:sz w:val="20"/>
        <w:szCs w:val="20"/>
      </w:rPr>
      <w:t>-2023</w:t>
    </w:r>
  </w:p>
  <w:p w:rsidR="0066430A" w:rsidRDefault="00F34162">
    <w:pPr>
      <w:pStyle w:val="Nagwek"/>
      <w:spacing w:line="276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>Dostawa myjni ultradźwiękowej na rzecz Szpitala Czerniakowskiego sp. z o. o.</w:t>
    </w:r>
  </w:p>
  <w:p w:rsidR="0066430A" w:rsidRDefault="00F34162">
    <w:pPr>
      <w:pStyle w:val="Nagwek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bCs/>
        <w:i/>
        <w:iCs/>
        <w:sz w:val="20"/>
        <w:szCs w:val="20"/>
      </w:rPr>
      <w:t>Załącznik nr 3 do Zaproszenia</w:t>
    </w:r>
  </w:p>
  <w:p w:rsidR="0066430A" w:rsidRDefault="006643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4162" w:rsidRDefault="00F341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0A"/>
    <w:rsid w:val="0066430A"/>
    <w:rsid w:val="00F3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26BB7"/>
  <w15:docId w15:val="{CFD9CA5D-6B89-4FCC-8CAE-C0F5C55C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62079"/>
    <w:rPr>
      <w:rFonts w:ascii="Times New Roman" w:eastAsia="Times New Roman" w:hAnsi="Times New Roman" w:cs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02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6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C630B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02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3024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30B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4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dc:description/>
  <cp:lastModifiedBy>Misha Urban</cp:lastModifiedBy>
  <cp:revision>2</cp:revision>
  <cp:lastPrinted>2023-01-25T12:49:00Z</cp:lastPrinted>
  <dcterms:created xsi:type="dcterms:W3CDTF">2023-03-07T07:26:00Z</dcterms:created>
  <dcterms:modified xsi:type="dcterms:W3CDTF">2023-03-07T07:26:00Z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