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0D78" w14:textId="3813B016" w:rsidR="00F46EEB" w:rsidRPr="00FE2605" w:rsidRDefault="00F46EEB" w:rsidP="00F46EEB">
      <w:pPr>
        <w:ind w:right="424"/>
        <w:jc w:val="right"/>
        <w:rPr>
          <w:rFonts w:ascii="Tahoma" w:hAnsi="Tahoma" w:cs="Tahoma"/>
          <w:b/>
          <w:sz w:val="20"/>
          <w:szCs w:val="20"/>
        </w:rPr>
      </w:pPr>
      <w:r w:rsidRPr="00FE2605">
        <w:rPr>
          <w:rFonts w:ascii="Tahoma" w:hAnsi="Tahoma" w:cs="Tahoma"/>
          <w:b/>
          <w:sz w:val="20"/>
          <w:szCs w:val="20"/>
        </w:rPr>
        <w:t>Załącznik nr 3 do zaproszenia</w:t>
      </w:r>
    </w:p>
    <w:p w14:paraId="240BC5F6" w14:textId="77777777" w:rsidR="00AD05DE" w:rsidRDefault="00AD05DE" w:rsidP="00821D3A">
      <w:pPr>
        <w:ind w:right="424"/>
        <w:jc w:val="center"/>
        <w:rPr>
          <w:rFonts w:ascii="Tahoma" w:hAnsi="Tahoma" w:cs="Tahoma"/>
          <w:b/>
          <w:sz w:val="20"/>
          <w:szCs w:val="20"/>
        </w:rPr>
      </w:pPr>
    </w:p>
    <w:p w14:paraId="618E6265" w14:textId="247E8046" w:rsidR="00F46EEB" w:rsidRPr="00FE2605" w:rsidRDefault="00821D3A" w:rsidP="00821D3A">
      <w:pPr>
        <w:ind w:right="424"/>
        <w:jc w:val="center"/>
        <w:rPr>
          <w:rFonts w:ascii="Tahoma" w:hAnsi="Tahoma" w:cs="Tahoma"/>
          <w:b/>
          <w:sz w:val="20"/>
          <w:szCs w:val="20"/>
        </w:rPr>
      </w:pPr>
      <w:r w:rsidRPr="00FE2605">
        <w:rPr>
          <w:rFonts w:ascii="Tahoma" w:hAnsi="Tahoma" w:cs="Tahoma"/>
          <w:b/>
          <w:sz w:val="20"/>
          <w:szCs w:val="20"/>
        </w:rPr>
        <w:t>OPIS PRZEDMIOTU ZAMÓWIENIA</w:t>
      </w:r>
    </w:p>
    <w:p w14:paraId="7E541EC3" w14:textId="7C2D281B" w:rsidR="00821D3A" w:rsidRPr="00FE2605" w:rsidRDefault="00821D3A" w:rsidP="00821D3A">
      <w:pPr>
        <w:ind w:right="424"/>
        <w:jc w:val="center"/>
        <w:rPr>
          <w:rFonts w:ascii="Tahoma" w:hAnsi="Tahoma" w:cs="Tahoma"/>
          <w:b/>
          <w:sz w:val="20"/>
          <w:szCs w:val="20"/>
        </w:rPr>
      </w:pPr>
    </w:p>
    <w:p w14:paraId="2E170EB6" w14:textId="1A75A06A" w:rsidR="00821D3A" w:rsidRPr="00FE2605" w:rsidRDefault="00821D3A" w:rsidP="00FE2605">
      <w:pPr>
        <w:spacing w:line="360" w:lineRule="auto"/>
        <w:ind w:right="424"/>
        <w:jc w:val="both"/>
        <w:rPr>
          <w:rFonts w:ascii="Tahoma" w:hAnsi="Tahoma" w:cs="Tahoma"/>
          <w:b/>
          <w:sz w:val="20"/>
          <w:szCs w:val="20"/>
        </w:rPr>
      </w:pPr>
      <w:r w:rsidRPr="00FE2605">
        <w:rPr>
          <w:rFonts w:ascii="Tahoma" w:hAnsi="Tahoma" w:cs="Tahoma"/>
          <w:b/>
          <w:sz w:val="20"/>
          <w:szCs w:val="20"/>
        </w:rPr>
        <w:t xml:space="preserve">Konserwacja urządzeń chłodniczych (tj. do przechowywania krwi, leków, </w:t>
      </w:r>
      <w:bookmarkStart w:id="0" w:name="_Hlk100227021"/>
      <w:r w:rsidRPr="00FE2605">
        <w:rPr>
          <w:rFonts w:ascii="Tahoma" w:hAnsi="Tahoma" w:cs="Tahoma"/>
          <w:b/>
          <w:sz w:val="20"/>
          <w:szCs w:val="20"/>
        </w:rPr>
        <w:t xml:space="preserve">osocza, środków farmakologicznych, zwłok </w:t>
      </w:r>
      <w:bookmarkEnd w:id="0"/>
      <w:r w:rsidRPr="00FE2605">
        <w:rPr>
          <w:rFonts w:ascii="Tahoma" w:hAnsi="Tahoma" w:cs="Tahoma"/>
          <w:b/>
          <w:sz w:val="20"/>
          <w:szCs w:val="20"/>
        </w:rPr>
        <w:t>oraz żywności)</w:t>
      </w:r>
      <w:r w:rsidR="00803786" w:rsidRPr="00FE2605">
        <w:rPr>
          <w:rFonts w:ascii="Tahoma" w:hAnsi="Tahoma" w:cs="Tahoma"/>
          <w:b/>
          <w:sz w:val="20"/>
          <w:szCs w:val="20"/>
        </w:rPr>
        <w:t>według niżej wymienionych potrzeb</w:t>
      </w:r>
      <w:r w:rsidRPr="00FE2605">
        <w:rPr>
          <w:rFonts w:ascii="Tahoma" w:hAnsi="Tahoma" w:cs="Tahoma"/>
          <w:b/>
          <w:sz w:val="20"/>
          <w:szCs w:val="20"/>
        </w:rPr>
        <w:t>:</w:t>
      </w:r>
    </w:p>
    <w:p w14:paraId="4D2C0328" w14:textId="0DDBF2E3" w:rsidR="00821D3A" w:rsidRPr="00FE2605" w:rsidRDefault="00821D3A" w:rsidP="00FE2605">
      <w:pPr>
        <w:spacing w:line="360" w:lineRule="auto"/>
        <w:ind w:right="424"/>
        <w:jc w:val="both"/>
        <w:rPr>
          <w:rFonts w:ascii="Tahoma" w:hAnsi="Tahoma" w:cs="Tahoma"/>
          <w:b/>
          <w:sz w:val="20"/>
          <w:szCs w:val="20"/>
        </w:rPr>
      </w:pPr>
      <w:r w:rsidRPr="00FE2605">
        <w:rPr>
          <w:rFonts w:ascii="Tahoma" w:hAnsi="Tahoma" w:cs="Tahoma"/>
          <w:b/>
          <w:sz w:val="20"/>
          <w:szCs w:val="20"/>
        </w:rPr>
        <w:t xml:space="preserve">Wykonywanie czynności konserwacyjnych podanych przez producenta w instrukcji obsługi i eksploatacji urządzenia np. regulacja części chłodniczej i elektrycznej, czyszczenie/udrażnianie skraplaczy, wymiana żarówek, konserwacja uszczelek. W trakcie trwania umowy wykonanie raz na kwartał przeglądu 38 urządzeń służących </w:t>
      </w:r>
      <w:r w:rsidR="00803786" w:rsidRPr="00FE2605">
        <w:rPr>
          <w:rFonts w:ascii="Tahoma" w:hAnsi="Tahoma" w:cs="Tahoma"/>
          <w:b/>
          <w:sz w:val="20"/>
          <w:szCs w:val="20"/>
        </w:rPr>
        <w:br/>
      </w:r>
      <w:r w:rsidRPr="00FE2605">
        <w:rPr>
          <w:rFonts w:ascii="Tahoma" w:hAnsi="Tahoma" w:cs="Tahoma"/>
          <w:b/>
          <w:sz w:val="20"/>
          <w:szCs w:val="20"/>
        </w:rPr>
        <w:t>do przechowywania krwi, leków, osocza, środków farmakologicznych, zwłok</w:t>
      </w:r>
      <w:r w:rsidR="00803786" w:rsidRPr="00FE2605">
        <w:rPr>
          <w:rFonts w:ascii="Tahoma" w:hAnsi="Tahoma" w:cs="Tahoma"/>
          <w:b/>
          <w:sz w:val="20"/>
          <w:szCs w:val="20"/>
        </w:rPr>
        <w:t xml:space="preserve"> oraz raz </w:t>
      </w:r>
      <w:r w:rsidR="00FE2605">
        <w:rPr>
          <w:rFonts w:ascii="Tahoma" w:hAnsi="Tahoma" w:cs="Tahoma"/>
          <w:b/>
          <w:sz w:val="20"/>
          <w:szCs w:val="20"/>
        </w:rPr>
        <w:t xml:space="preserve">           </w:t>
      </w:r>
      <w:r w:rsidR="00803786" w:rsidRPr="00FE2605">
        <w:rPr>
          <w:rFonts w:ascii="Tahoma" w:hAnsi="Tahoma" w:cs="Tahoma"/>
          <w:b/>
          <w:sz w:val="20"/>
          <w:szCs w:val="20"/>
        </w:rPr>
        <w:t>na rok 40 urządzeń służących do przechowywania żywności.</w:t>
      </w:r>
    </w:p>
    <w:p w14:paraId="09BF1364" w14:textId="0257A2CC" w:rsidR="00397246" w:rsidRPr="00FE2605" w:rsidRDefault="00397246" w:rsidP="00FE2605">
      <w:pPr>
        <w:spacing w:line="360" w:lineRule="auto"/>
        <w:ind w:right="424"/>
        <w:jc w:val="both"/>
        <w:rPr>
          <w:rFonts w:ascii="Tahoma" w:hAnsi="Tahoma" w:cs="Tahoma"/>
          <w:i/>
          <w:sz w:val="20"/>
          <w:szCs w:val="20"/>
        </w:rPr>
      </w:pPr>
    </w:p>
    <w:p w14:paraId="770D19D0" w14:textId="2C1145AF" w:rsidR="00397246" w:rsidRPr="00FE2605" w:rsidRDefault="00397246" w:rsidP="00F46EEB">
      <w:pPr>
        <w:ind w:right="424"/>
        <w:rPr>
          <w:rFonts w:ascii="Tahoma" w:hAnsi="Tahoma" w:cs="Tahoma"/>
          <w:i/>
          <w:sz w:val="20"/>
          <w:szCs w:val="20"/>
        </w:rPr>
      </w:pPr>
    </w:p>
    <w:p w14:paraId="76687070" w14:textId="701BA37C" w:rsidR="001D4682" w:rsidRPr="00FE2605" w:rsidRDefault="00F46EEB" w:rsidP="00F46EEB">
      <w:pPr>
        <w:ind w:right="424"/>
        <w:rPr>
          <w:rFonts w:ascii="Tahoma" w:hAnsi="Tahoma" w:cs="Tahoma"/>
          <w:sz w:val="20"/>
          <w:szCs w:val="20"/>
        </w:rPr>
      </w:pPr>
      <w:r w:rsidRPr="00FE2605" w:rsidDel="00E56077">
        <w:rPr>
          <w:rFonts w:ascii="Tahoma" w:hAnsi="Tahoma" w:cs="Tahoma"/>
          <w:i/>
          <w:sz w:val="20"/>
          <w:szCs w:val="20"/>
        </w:rPr>
        <w:t xml:space="preserve"> </w:t>
      </w:r>
    </w:p>
    <w:sectPr w:rsidR="001D4682" w:rsidRPr="00FE2605" w:rsidSect="00201BCA">
      <w:headerReference w:type="even" r:id="rId6"/>
      <w:headerReference w:type="default" r:id="rId7"/>
      <w:footerReference w:type="first" r:id="rId8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FF1A6C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FF1A6C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AD0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FF1A6C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FF1A6C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AD05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AD05DE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AD05DE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AD05D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2113A4"/>
    <w:rsid w:val="00397246"/>
    <w:rsid w:val="00652AC7"/>
    <w:rsid w:val="00744046"/>
    <w:rsid w:val="00803786"/>
    <w:rsid w:val="00821D3A"/>
    <w:rsid w:val="00892FC0"/>
    <w:rsid w:val="00AD05DE"/>
    <w:rsid w:val="00AE00D1"/>
    <w:rsid w:val="00F46EEB"/>
    <w:rsid w:val="00FE2605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EEB"/>
  </w:style>
  <w:style w:type="paragraph" w:styleId="Stopka">
    <w:name w:val="footer"/>
    <w:basedOn w:val="Normalny"/>
    <w:link w:val="StopkaZnak"/>
    <w:uiPriority w:val="99"/>
    <w:semiHidden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6EEB"/>
  </w:style>
  <w:style w:type="character" w:styleId="Numerstrony">
    <w:name w:val="page number"/>
    <w:semiHidden/>
    <w:rsid w:val="00F46E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Anna Mirgos</cp:lastModifiedBy>
  <cp:revision>10</cp:revision>
  <cp:lastPrinted>2021-03-15T09:44:00Z</cp:lastPrinted>
  <dcterms:created xsi:type="dcterms:W3CDTF">2021-03-15T09:43:00Z</dcterms:created>
  <dcterms:modified xsi:type="dcterms:W3CDTF">2022-05-19T09:04:00Z</dcterms:modified>
</cp:coreProperties>
</file>