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4B014F0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D56140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E4142D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E4142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12D4FAE8" w:rsidR="00A90975" w:rsidRPr="00886C5D" w:rsidRDefault="00E4142D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Regulator ssania RS/AGA/z pojemnikiem zabezpieczającym i filtrem bakteryjnym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6B109AB0" w:rsidR="008A4AD3" w:rsidRPr="00886C5D" w:rsidRDefault="00E4142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 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7DAE1D9E" w:rsidR="008C3F16" w:rsidRPr="008C3F16" w:rsidRDefault="00E4142D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typ złącza wejściowego: AGA, DIN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46595713" w:rsidR="009E7FEB" w:rsidRDefault="00E4142D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zakres wskazań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vakuometru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: 0 – 0,1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MPa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bidi="hi-IN"/>
              </w:rPr>
              <w:t>,            0 –760 mmHg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173927E1" w:rsidR="009E7FEB" w:rsidRDefault="00D90238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="00E4142D">
              <w:rPr>
                <w:rFonts w:ascii="Tahoma" w:hAnsi="Tahoma" w:cs="Tahoma"/>
                <w:sz w:val="20"/>
                <w:szCs w:val="20"/>
                <w:lang w:bidi="hi-IN"/>
              </w:rPr>
              <w:t>egulacja ssania: VAC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64CC55AB" w:rsidR="00886C5D" w:rsidRPr="0044130C" w:rsidRDefault="00D9023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</w:t>
            </w:r>
            <w:r w:rsidR="00E4142D">
              <w:rPr>
                <w:rFonts w:ascii="Tahoma" w:hAnsi="Tahoma" w:cs="Tahoma"/>
                <w:sz w:val="20"/>
                <w:szCs w:val="20"/>
                <w:lang w:bidi="hi-IN"/>
              </w:rPr>
              <w:t>yposażenie w uchwyt szynowy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B184B" w14:paraId="44ACEA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99D807" w14:textId="77777777" w:rsidR="00AB184B" w:rsidRPr="00980025" w:rsidRDefault="00AB184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01376B" w14:textId="1C0BB61B" w:rsidR="00AB184B" w:rsidRPr="0044130C" w:rsidRDefault="00D90238" w:rsidP="00AB184B">
            <w:pPr>
              <w:widowControl w:val="0"/>
              <w:snapToGrid w:val="0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  <w:r w:rsidR="00E4142D">
              <w:rPr>
                <w:rFonts w:ascii="Tahoma" w:hAnsi="Tahoma" w:cs="Tahoma"/>
                <w:color w:val="000000"/>
                <w:sz w:val="20"/>
                <w:szCs w:val="20"/>
              </w:rPr>
              <w:t xml:space="preserve">ożliwość podłączenia drenu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B7EA85" w14:textId="77777777" w:rsidR="00AB184B" w:rsidRDefault="00AB184B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F17561" w14:textId="62F435B9" w:rsidR="0044130C" w:rsidRPr="0044130C" w:rsidRDefault="00D90238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</w:t>
            </w:r>
            <w:r w:rsidR="00E4142D">
              <w:rPr>
                <w:rFonts w:ascii="Tahoma" w:hAnsi="Tahoma" w:cs="Tahoma"/>
                <w:sz w:val="20"/>
                <w:szCs w:val="20"/>
                <w:lang w:bidi="hi-IN"/>
              </w:rPr>
              <w:t>ożliwość podłączenia pojemnika zabezpieczającego 0,1 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AD2" w14:textId="77777777" w:rsidR="00A279B8" w:rsidRDefault="00A279B8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56140" w14:paraId="3215C87C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14CC86" w14:textId="1C62995A" w:rsidR="00D56140" w:rsidRPr="00980025" w:rsidRDefault="00D56140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6FF6E" w14:textId="675AAB18" w:rsidR="00D56140" w:rsidRPr="005E626C" w:rsidRDefault="00D56140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F521" w14:textId="7324D70B" w:rsidR="00D56140" w:rsidRPr="0049250B" w:rsidRDefault="00D56140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2BF94D1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4B280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09BCA" w14:textId="0DA1DF2D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4C35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70A945E8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09EDE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B8491" w14:textId="15FB6DC8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960F4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9250B" w14:paraId="1E01441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77CFF" w14:textId="77777777" w:rsidR="0049250B" w:rsidRDefault="0049250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306F8" w14:textId="69AF607B" w:rsidR="0049250B" w:rsidRDefault="0049250B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4B1D" w14:textId="77777777" w:rsidR="0049250B" w:rsidRPr="0049250B" w:rsidRDefault="0049250B" w:rsidP="0049250B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54C1C484" w:rsidR="00762079" w:rsidRPr="0049250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18"/>
          <w:szCs w:val="18"/>
        </w:rPr>
      </w:pPr>
      <w:r w:rsidRPr="0049250B">
        <w:rPr>
          <w:rFonts w:ascii="Tahoma" w:hAnsi="Tahoma" w:cs="Tahoma"/>
          <w:color w:val="000000"/>
          <w:sz w:val="18"/>
          <w:szCs w:val="18"/>
        </w:rPr>
        <w:t xml:space="preserve">(podpis </w:t>
      </w:r>
      <w:r w:rsidR="0049250B" w:rsidRPr="0049250B">
        <w:rPr>
          <w:rFonts w:ascii="Tahoma" w:hAnsi="Tahoma" w:cs="Tahoma"/>
          <w:color w:val="000000"/>
          <w:sz w:val="18"/>
          <w:szCs w:val="18"/>
        </w:rPr>
        <w:t>Wykonawcy</w:t>
      </w:r>
      <w:r w:rsidRPr="0049250B">
        <w:rPr>
          <w:rFonts w:ascii="Tahoma" w:hAnsi="Tahoma" w:cs="Tahoma"/>
          <w:color w:val="000000"/>
          <w:sz w:val="18"/>
          <w:szCs w:val="18"/>
        </w:rPr>
        <w:t xml:space="preserve"> lub kwalifikowany podpis elektroniczny)</w:t>
      </w:r>
    </w:p>
    <w:p w14:paraId="019AA566" w14:textId="77777777" w:rsidR="00270815" w:rsidRPr="0049250B" w:rsidRDefault="00270815">
      <w:pPr>
        <w:rPr>
          <w:sz w:val="18"/>
          <w:szCs w:val="18"/>
        </w:rPr>
      </w:pPr>
    </w:p>
    <w:sectPr w:rsidR="00270815" w:rsidRPr="004925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553892C4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E4142D">
      <w:rPr>
        <w:rFonts w:ascii="Tahoma" w:hAnsi="Tahoma" w:cs="Tahoma"/>
        <w:b/>
        <w:i/>
        <w:sz w:val="20"/>
        <w:szCs w:val="20"/>
      </w:rPr>
      <w:t>32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455A4223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E4142D">
      <w:rPr>
        <w:rFonts w:ascii="Tahoma" w:hAnsi="Tahoma" w:cs="Tahoma"/>
        <w:i/>
        <w:iCs/>
        <w:kern w:val="2"/>
        <w:sz w:val="20"/>
        <w:szCs w:val="20"/>
        <w:lang w:eastAsia="ar-SA"/>
      </w:rPr>
      <w:t>regulatorów ssania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104646"/>
    <w:rsid w:val="00140DC9"/>
    <w:rsid w:val="00171140"/>
    <w:rsid w:val="00231650"/>
    <w:rsid w:val="00270815"/>
    <w:rsid w:val="002D58D1"/>
    <w:rsid w:val="00361D37"/>
    <w:rsid w:val="00391FFB"/>
    <w:rsid w:val="003C7487"/>
    <w:rsid w:val="003F4424"/>
    <w:rsid w:val="0044130C"/>
    <w:rsid w:val="00441470"/>
    <w:rsid w:val="00447A20"/>
    <w:rsid w:val="0049250B"/>
    <w:rsid w:val="004B0A1A"/>
    <w:rsid w:val="005924A3"/>
    <w:rsid w:val="005E626C"/>
    <w:rsid w:val="00631A06"/>
    <w:rsid w:val="00665C0C"/>
    <w:rsid w:val="006729EB"/>
    <w:rsid w:val="0070433E"/>
    <w:rsid w:val="00762079"/>
    <w:rsid w:val="00845811"/>
    <w:rsid w:val="00886C5D"/>
    <w:rsid w:val="008A4AD3"/>
    <w:rsid w:val="008C3F16"/>
    <w:rsid w:val="00905181"/>
    <w:rsid w:val="00953615"/>
    <w:rsid w:val="00980025"/>
    <w:rsid w:val="009E685F"/>
    <w:rsid w:val="009E7FEB"/>
    <w:rsid w:val="009F1282"/>
    <w:rsid w:val="00A06652"/>
    <w:rsid w:val="00A279B8"/>
    <w:rsid w:val="00A50E76"/>
    <w:rsid w:val="00A90975"/>
    <w:rsid w:val="00AA6D02"/>
    <w:rsid w:val="00AB184B"/>
    <w:rsid w:val="00AC4F88"/>
    <w:rsid w:val="00B61ED1"/>
    <w:rsid w:val="00B86EF9"/>
    <w:rsid w:val="00B87CBA"/>
    <w:rsid w:val="00C34A16"/>
    <w:rsid w:val="00C42908"/>
    <w:rsid w:val="00C6566D"/>
    <w:rsid w:val="00C71590"/>
    <w:rsid w:val="00CA26A1"/>
    <w:rsid w:val="00D5157A"/>
    <w:rsid w:val="00D56140"/>
    <w:rsid w:val="00D651EA"/>
    <w:rsid w:val="00D90238"/>
    <w:rsid w:val="00D92C54"/>
    <w:rsid w:val="00E4142D"/>
    <w:rsid w:val="00E5101C"/>
    <w:rsid w:val="00E80C1B"/>
    <w:rsid w:val="00EF443B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34</cp:revision>
  <cp:lastPrinted>2022-01-26T07:53:00Z</cp:lastPrinted>
  <dcterms:created xsi:type="dcterms:W3CDTF">2021-07-29T12:20:00Z</dcterms:created>
  <dcterms:modified xsi:type="dcterms:W3CDTF">2022-03-10T09:06:00Z</dcterms:modified>
</cp:coreProperties>
</file>