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380D0DDE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E5101C">
        <w:rPr>
          <w:rStyle w:val="Stylwiadomocie-mail18"/>
          <w:rFonts w:ascii="Tahoma" w:hAnsi="Tahoma" w:cs="Tahoma"/>
          <w:b/>
          <w:bCs/>
          <w:i/>
          <w:iCs/>
        </w:rPr>
        <w:t>3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47D6397" w:rsidR="00A90975" w:rsidRPr="00886C5D" w:rsidRDefault="00E5101C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Stoliki narzędziowe na sale operacyjne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14576884" w:rsidR="008A4AD3" w:rsidRPr="00886C5D" w:rsidRDefault="00E5101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  <w:r w:rsidR="00C34A16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 </w:t>
            </w:r>
            <w:r w:rsidR="009E7FE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596C9804" w:rsidR="008C3F16" w:rsidRPr="008C3F16" w:rsidRDefault="00631A06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95 cm długości, 65 cm szerokości, 90 cm wysokości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69BEB745" w:rsidR="009E7FEB" w:rsidRDefault="00631A06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ze stali nierdzewnej</w:t>
            </w:r>
            <w:r w:rsidR="00C71590">
              <w:rPr>
                <w:rFonts w:ascii="Tahoma" w:hAnsi="Tahoma" w:cs="Tahoma"/>
                <w:sz w:val="20"/>
                <w:szCs w:val="20"/>
                <w:lang w:bidi="hi-IN"/>
              </w:rPr>
              <w:t>, kwasoodpornej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7294356D" w:rsidR="009E7FEB" w:rsidRDefault="00631A06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 możliwością dezynfekcji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1F40BF" w14:textId="77777777" w:rsidR="00953615" w:rsidRDefault="00631A0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 koła z blokadą</w:t>
            </w:r>
            <w:r w:rsidR="00C71590">
              <w:rPr>
                <w:rFonts w:ascii="Tahoma" w:hAnsi="Tahoma" w:cs="Tahoma"/>
                <w:sz w:val="20"/>
                <w:szCs w:val="20"/>
                <w:lang w:bidi="hi-IN"/>
              </w:rPr>
              <w:t xml:space="preserve"> o wymiarach </w:t>
            </w:r>
            <w:r w:rsidR="00953615">
              <w:rPr>
                <w:rFonts w:ascii="Tahoma" w:hAnsi="Tahoma" w:cs="Tahoma"/>
                <w:sz w:val="20"/>
                <w:szCs w:val="20"/>
                <w:lang w:bidi="hi-IN"/>
              </w:rPr>
              <w:t xml:space="preserve">100 mm </w:t>
            </w:r>
          </w:p>
          <w:p w14:paraId="23D2080E" w14:textId="2BEE46CF" w:rsidR="00886C5D" w:rsidRPr="0044130C" w:rsidRDefault="00953615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 możliwością dezynfekcji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2EED3BA2" w:rsidR="00AB184B" w:rsidRPr="0044130C" w:rsidRDefault="00631A06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blat prosty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6192C73E" w:rsidR="0044130C" w:rsidRPr="0044130C" w:rsidRDefault="00631A06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udźwig 50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65A2FCAA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</w:t>
      </w:r>
      <w:r w:rsidR="009A3FE4">
        <w:rPr>
          <w:rFonts w:ascii="Tahoma" w:hAnsi="Tahoma" w:cs="Tahoma"/>
          <w:color w:val="000000"/>
          <w:sz w:val="20"/>
          <w:szCs w:val="20"/>
        </w:rPr>
        <w:t>Wykonawcy</w:t>
      </w:r>
      <w:r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71386E9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E5101C">
      <w:rPr>
        <w:rFonts w:ascii="Tahoma" w:hAnsi="Tahoma" w:cs="Tahoma"/>
        <w:b/>
        <w:i/>
        <w:sz w:val="20"/>
        <w:szCs w:val="20"/>
      </w:rPr>
      <w:t>21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643A25C8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E5101C">
      <w:rPr>
        <w:rFonts w:ascii="Tahoma" w:hAnsi="Tahoma" w:cs="Tahoma"/>
        <w:i/>
        <w:iCs/>
        <w:kern w:val="2"/>
        <w:sz w:val="20"/>
        <w:szCs w:val="20"/>
        <w:lang w:eastAsia="ar-SA"/>
      </w:rPr>
      <w:t>stolików narzędziowych na sale operacyjne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104646"/>
    <w:rsid w:val="00140DC9"/>
    <w:rsid w:val="00171140"/>
    <w:rsid w:val="00231650"/>
    <w:rsid w:val="00270815"/>
    <w:rsid w:val="002D58D1"/>
    <w:rsid w:val="00361D37"/>
    <w:rsid w:val="00391FFB"/>
    <w:rsid w:val="003C7487"/>
    <w:rsid w:val="003F4424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6C5D"/>
    <w:rsid w:val="008A4AD3"/>
    <w:rsid w:val="008C3F16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31</cp:revision>
  <cp:lastPrinted>2022-01-26T07:53:00Z</cp:lastPrinted>
  <dcterms:created xsi:type="dcterms:W3CDTF">2021-07-29T12:20:00Z</dcterms:created>
  <dcterms:modified xsi:type="dcterms:W3CDTF">2022-02-16T06:45:00Z</dcterms:modified>
</cp:coreProperties>
</file>