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15EF94F0" w:rsidR="006226B5" w:rsidRDefault="00A96B12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A96B12">
              <w:rPr>
                <w:b/>
                <w:bCs/>
                <w:sz w:val="20"/>
                <w:szCs w:val="20"/>
              </w:rPr>
              <w:t>grzewark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96B12">
              <w:rPr>
                <w:b/>
                <w:bCs/>
                <w:sz w:val="20"/>
                <w:szCs w:val="20"/>
              </w:rPr>
              <w:t xml:space="preserve"> rotacyjn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96B12">
              <w:rPr>
                <w:b/>
                <w:bCs/>
                <w:sz w:val="20"/>
                <w:szCs w:val="20"/>
              </w:rPr>
              <w:t xml:space="preserve"> do narzędzi chirurgicznych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5BDC488E" w:rsidR="006226B5" w:rsidRDefault="00DD34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0F3EE0C7" w:rsidR="00400E71" w:rsidRPr="00400E71" w:rsidRDefault="00A96B12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zgrzewania – 10 m/min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0A7381CD" w:rsidR="00400E71" w:rsidRP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 – 0-220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1547" w14:paraId="76E8D2B3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6E2D7" w14:textId="6AC1C951" w:rsidR="00581547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Tolerancja temperatury - ±2%</w:t>
            </w:r>
            <w:r w:rsidR="00396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F94" w14:textId="77777777" w:rsidR="00581547" w:rsidRDefault="005815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5B3E40E4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B412C" w14:textId="259EE950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lakierowana – kolor biały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11F8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0C7336D4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B9A0A" w14:textId="11C0FAD0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elektryczne – 230 V; 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; 390 W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5B95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1A1D2418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9B7C4" w14:textId="5D5CBA8D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zewnętrzne – 570 x 260 x 160 (dł. x szer. x wys.)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8A15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4851CCA5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5A44A" w14:textId="61EF91AA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– do 15 kg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F49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56A6EA2C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8DA81" w14:textId="5C6284F6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Akustyczny i wizualny sygnalizator czasu zgrzewania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3C23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1D6CF263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48B59" w14:textId="59C4AD29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dystrybutor rękawów foliowo – papierowych z przyrządem do obcinania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B52A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41F323E1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77922" w14:textId="5A659607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czasu oczekiwania na nagrzanie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B92E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2534531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632AD" w14:textId="07909ECC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Zacisk szczęk i zgrzewanie uruchamiane ręcznie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E693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6B12" w14:paraId="5AA56174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2B927" w14:textId="06BEDF73" w:rsidR="00A96B12" w:rsidRDefault="00A96B12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elektroniczny sterownik czasu zgrzewania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D911" w14:textId="77777777" w:rsidR="00A96B12" w:rsidRDefault="00A96B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24C5E848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3C2509">
      <w:rPr>
        <w:b/>
        <w:i/>
        <w:sz w:val="20"/>
        <w:szCs w:val="20"/>
      </w:rPr>
      <w:t>4</w:t>
    </w:r>
    <w:r w:rsidR="0074078F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41389261" w14:textId="09029B29" w:rsidR="000B0A1B" w:rsidRDefault="00DD341A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DD341A">
      <w:rPr>
        <w:i/>
        <w:iCs/>
        <w:kern w:val="2"/>
        <w:sz w:val="20"/>
        <w:szCs w:val="20"/>
        <w:lang w:eastAsia="ar-SA"/>
      </w:rPr>
      <w:t>Dostaw</w:t>
    </w:r>
    <w:r w:rsidR="00A96B12">
      <w:rPr>
        <w:i/>
        <w:iCs/>
        <w:kern w:val="2"/>
        <w:sz w:val="20"/>
        <w:szCs w:val="20"/>
        <w:lang w:eastAsia="ar-SA"/>
      </w:rPr>
      <w:t>a</w:t>
    </w:r>
    <w:r w:rsidRPr="00DD341A">
      <w:rPr>
        <w:i/>
        <w:iCs/>
        <w:kern w:val="2"/>
        <w:sz w:val="20"/>
        <w:szCs w:val="20"/>
        <w:lang w:eastAsia="ar-SA"/>
      </w:rPr>
      <w:t xml:space="preserve"> </w:t>
    </w:r>
    <w:r w:rsidR="00A96B12" w:rsidRPr="00A96B12">
      <w:rPr>
        <w:i/>
        <w:iCs/>
        <w:kern w:val="2"/>
        <w:sz w:val="20"/>
        <w:szCs w:val="20"/>
        <w:lang w:eastAsia="ar-SA"/>
      </w:rPr>
      <w:t>zgrzewarki rotacyjnej do narzędzi chirurgicznych</w:t>
    </w:r>
    <w:r w:rsidR="003C2509"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396D45"/>
    <w:rsid w:val="003C2509"/>
    <w:rsid w:val="0040060A"/>
    <w:rsid w:val="00400E71"/>
    <w:rsid w:val="00406794"/>
    <w:rsid w:val="00450213"/>
    <w:rsid w:val="00581547"/>
    <w:rsid w:val="005856C7"/>
    <w:rsid w:val="006226B5"/>
    <w:rsid w:val="006919F9"/>
    <w:rsid w:val="00725F23"/>
    <w:rsid w:val="0074078F"/>
    <w:rsid w:val="007F261E"/>
    <w:rsid w:val="00872A93"/>
    <w:rsid w:val="00A96B12"/>
    <w:rsid w:val="00AB4947"/>
    <w:rsid w:val="00B53A2C"/>
    <w:rsid w:val="00CE3F11"/>
    <w:rsid w:val="00DD341A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2021-05-26T05:59:00Z</dcterms:created>
  <dcterms:modified xsi:type="dcterms:W3CDTF">2021-05-26T05:59:00Z</dcterms:modified>
  <dc:language>pl-PL</dc:language>
</cp:coreProperties>
</file>