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77777777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>Załącznik nr 3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59E82673" w:rsidR="000B0A1B" w:rsidRDefault="0040060A">
      <w:pPr>
        <w:spacing w:line="240" w:lineRule="auto"/>
        <w:jc w:val="center"/>
      </w:pPr>
      <w:r w:rsidRPr="0040060A">
        <w:rPr>
          <w:rStyle w:val="Stylwiadomocie-mail18"/>
          <w:b/>
          <w:bCs/>
          <w:sz w:val="24"/>
          <w:szCs w:val="24"/>
        </w:rPr>
        <w:t xml:space="preserve">środków ochrony indywidualnej </w:t>
      </w:r>
    </w:p>
    <w:tbl>
      <w:tblPr>
        <w:tblW w:w="949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805"/>
        <w:gridCol w:w="2693"/>
      </w:tblGrid>
      <w:tr w:rsidR="006226B5" w14:paraId="6C599339" w14:textId="77777777" w:rsidTr="00863F73">
        <w:trPr>
          <w:cantSplit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863F73">
        <w:trPr>
          <w:cantSplit/>
          <w:trHeight w:val="49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1910D178" w:rsidR="006226B5" w:rsidRDefault="00863F73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Ubrania jednodyżurowe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  <w:r w:rsidR="007A00B9">
              <w:rPr>
                <w:b/>
                <w:bCs/>
                <w:sz w:val="20"/>
                <w:szCs w:val="20"/>
              </w:rPr>
              <w:t xml:space="preserve">wielorazowe </w:t>
            </w:r>
            <w:r>
              <w:rPr>
                <w:b/>
                <w:bCs/>
                <w:sz w:val="20"/>
                <w:szCs w:val="20"/>
              </w:rPr>
              <w:t>rozm. 2XL, 3XL, 4XL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1AED9558" w:rsidR="006226B5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6226B5">
              <w:rPr>
                <w:sz w:val="20"/>
                <w:szCs w:val="20"/>
              </w:rPr>
              <w:t xml:space="preserve"> </w:t>
            </w:r>
            <w:r w:rsidR="00863F73">
              <w:rPr>
                <w:sz w:val="20"/>
                <w:szCs w:val="20"/>
              </w:rPr>
              <w:t>kompletów</w:t>
            </w:r>
          </w:p>
        </w:tc>
      </w:tr>
      <w:tr w:rsidR="00400E71" w14:paraId="07368113" w14:textId="77777777" w:rsidTr="00863F73">
        <w:trPr>
          <w:cantSplit/>
          <w:trHeight w:val="42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30CDD531" w:rsidR="00400E71" w:rsidRPr="00400E71" w:rsidRDefault="00863F7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(spodnie i bluza)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00B9" w14:paraId="076E145B" w14:textId="77777777" w:rsidTr="00863F73">
        <w:trPr>
          <w:cantSplit/>
          <w:trHeight w:val="42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0DEB3" w14:textId="312B2A70" w:rsidR="007A00B9" w:rsidRDefault="007A00B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Bluza wyposażona w jedną kieszeń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EEC" w14:textId="77777777" w:rsidR="007A00B9" w:rsidRDefault="007A00B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863F73">
        <w:trPr>
          <w:cantSplit/>
          <w:trHeight w:val="40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02A025BE" w:rsidR="00400E71" w:rsidRPr="00400E71" w:rsidRDefault="00863F73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tkaniny bawełniano-poliestrowej, odpornej na kurczenie (2%), wytrzymałej, nie pylącej, przepuszczalnej, przyjemnej w dotyku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863F73">
        <w:trPr>
          <w:cantSplit/>
          <w:trHeight w:val="4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35A5DD4B" w:rsidR="00400E71" w:rsidRPr="00400E71" w:rsidRDefault="00863F7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niebieski lub zielony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863F73">
        <w:trPr>
          <w:cantSplit/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4EF939C" w:rsidR="00400E71" w:rsidRPr="00400E71" w:rsidRDefault="00863F73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spełniający norm</w:t>
            </w:r>
            <w:r w:rsidR="00BA34CF">
              <w:rPr>
                <w:sz w:val="20"/>
                <w:szCs w:val="20"/>
              </w:rPr>
              <w:t xml:space="preserve">ę </w:t>
            </w:r>
            <w:r w:rsidRPr="00863F73">
              <w:rPr>
                <w:sz w:val="20"/>
                <w:szCs w:val="20"/>
              </w:rPr>
              <w:t>CEN/TS14237:2015-12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34CF" w14:paraId="1679618A" w14:textId="77777777" w:rsidTr="00863F73">
        <w:trPr>
          <w:cantSplit/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84658" w14:textId="2E90CF69" w:rsidR="00BA34CF" w:rsidRDefault="00BA34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spełniający normę</w:t>
            </w:r>
            <w:r>
              <w:rPr>
                <w:sz w:val="20"/>
                <w:szCs w:val="20"/>
              </w:rPr>
              <w:t xml:space="preserve"> </w:t>
            </w:r>
            <w:r w:rsidRPr="00BA34CF">
              <w:rPr>
                <w:sz w:val="20"/>
                <w:szCs w:val="20"/>
              </w:rPr>
              <w:t>PN-EN ISO 13688:2013-12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49A8" w14:textId="77777777" w:rsidR="00BA34CF" w:rsidRDefault="00BA34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34CF" w14:paraId="557A8C50" w14:textId="77777777" w:rsidTr="00863F73">
        <w:trPr>
          <w:cantSplit/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32C65" w14:textId="30A1B6A0" w:rsidR="00BA34CF" w:rsidRDefault="00BA34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spełniający normę </w:t>
            </w:r>
            <w:r w:rsidRPr="00BA34CF">
              <w:rPr>
                <w:sz w:val="20"/>
                <w:szCs w:val="20"/>
              </w:rPr>
              <w:t>PN-P-84525:1998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E547" w14:textId="77777777" w:rsidR="00BA34CF" w:rsidRDefault="00BA34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34CF" w14:paraId="3EA6FD55" w14:textId="77777777" w:rsidTr="00863F73">
        <w:trPr>
          <w:cantSplit/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D068E" w14:textId="564AE3E0" w:rsidR="00BA34CF" w:rsidRDefault="00BA34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spełniający normę </w:t>
            </w:r>
            <w:r w:rsidRPr="00BA34CF">
              <w:rPr>
                <w:sz w:val="20"/>
                <w:szCs w:val="20"/>
              </w:rPr>
              <w:t>ENV14237:2002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1607" w14:textId="77777777" w:rsidR="00BA34CF" w:rsidRDefault="00BA34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34CF" w14:paraId="3C75BA49" w14:textId="77777777" w:rsidTr="00863F73">
        <w:trPr>
          <w:cantSplit/>
          <w:trHeight w:val="5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11C9" w14:textId="6FB28BF3" w:rsidR="00BA34CF" w:rsidRDefault="00BA34CF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spełniający normę</w:t>
            </w:r>
            <w:r>
              <w:rPr>
                <w:sz w:val="20"/>
                <w:szCs w:val="20"/>
              </w:rPr>
              <w:t xml:space="preserve"> </w:t>
            </w:r>
            <w:r w:rsidRPr="00BA34CF">
              <w:rPr>
                <w:sz w:val="20"/>
                <w:szCs w:val="20"/>
              </w:rPr>
              <w:t>PN-EN:13795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38AB" w14:textId="77777777" w:rsidR="00BA34CF" w:rsidRDefault="00BA34C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862C158" w14:textId="7F66B646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226B9D6F" w14:textId="1583647F" w:rsidR="00863F73" w:rsidRDefault="00863F73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6CB32650" w14:textId="77777777" w:rsidR="00863F73" w:rsidRDefault="00863F73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193F7D57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863F73">
      <w:rPr>
        <w:b/>
        <w:i/>
        <w:sz w:val="20"/>
        <w:szCs w:val="20"/>
      </w:rPr>
      <w:t>34</w:t>
    </w:r>
    <w:r>
      <w:rPr>
        <w:b/>
        <w:i/>
        <w:sz w:val="20"/>
        <w:szCs w:val="20"/>
      </w:rPr>
      <w:t>-2021</w:t>
    </w:r>
  </w:p>
  <w:p w14:paraId="41389261" w14:textId="2C28B4AE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 xml:space="preserve">środków ochrony indywidualnej tj. </w:t>
    </w:r>
    <w:r w:rsidR="00863F73">
      <w:rPr>
        <w:i/>
        <w:iCs/>
        <w:kern w:val="2"/>
        <w:sz w:val="20"/>
        <w:szCs w:val="20"/>
        <w:lang w:eastAsia="ar-SA"/>
      </w:rPr>
      <w:t>ubrań jednodyżurowych</w:t>
    </w:r>
    <w:r w:rsidR="00FC01D3">
      <w:rPr>
        <w:i/>
        <w:iCs/>
        <w:kern w:val="2"/>
        <w:sz w:val="20"/>
        <w:szCs w:val="20"/>
        <w:lang w:eastAsia="ar-SA"/>
      </w:rPr>
      <w:br/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34018C"/>
    <w:rsid w:val="0040060A"/>
    <w:rsid w:val="00400E71"/>
    <w:rsid w:val="00450213"/>
    <w:rsid w:val="006226B5"/>
    <w:rsid w:val="006919F9"/>
    <w:rsid w:val="007A00B9"/>
    <w:rsid w:val="007F261E"/>
    <w:rsid w:val="00863F73"/>
    <w:rsid w:val="00872A93"/>
    <w:rsid w:val="00AB4947"/>
    <w:rsid w:val="00B53A2C"/>
    <w:rsid w:val="00BA34CF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4</cp:revision>
  <cp:lastPrinted>2021-02-25T09:36:00Z</cp:lastPrinted>
  <dcterms:created xsi:type="dcterms:W3CDTF">2021-04-19T07:00:00Z</dcterms:created>
  <dcterms:modified xsi:type="dcterms:W3CDTF">2021-04-19T07:29:00Z</dcterms:modified>
  <dc:language>pl-PL</dc:language>
</cp:coreProperties>
</file>