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170F14DE" w14:textId="77777777" w:rsidR="00E35150" w:rsidRDefault="00E35150" w:rsidP="00684740">
      <w:pPr>
        <w:spacing w:line="100" w:lineRule="atLeast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5960F226" w14:textId="77777777" w:rsidR="00091BAE" w:rsidRDefault="00091BAE" w:rsidP="001D644B">
      <w:pPr>
        <w:jc w:val="both"/>
        <w:rPr>
          <w:color w:val="000000"/>
        </w:rPr>
      </w:pPr>
    </w:p>
    <w:p w14:paraId="4D723065" w14:textId="612FB032" w:rsidR="00476028" w:rsidRDefault="00684740" w:rsidP="00684740">
      <w:pPr>
        <w:pStyle w:val="Akapitzlist"/>
        <w:jc w:val="both"/>
        <w:rPr>
          <w:color w:val="000000"/>
        </w:rPr>
      </w:pPr>
      <w:bookmarkStart w:id="0" w:name="_Hlk52175400"/>
      <w:r>
        <w:rPr>
          <w:color w:val="000000"/>
        </w:rPr>
        <w:t xml:space="preserve">□ – </w:t>
      </w:r>
      <w:r w:rsidR="004E63C1">
        <w:rPr>
          <w:color w:val="000000"/>
        </w:rPr>
        <w:t>Blokach Operacyjnych (laryngologia, ortopedia, okulistyka)</w:t>
      </w:r>
    </w:p>
    <w:p w14:paraId="30B76065" w14:textId="019016B6" w:rsidR="00476028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476028">
        <w:rPr>
          <w:color w:val="000000"/>
        </w:rPr>
        <w:t>Oddziale Anestezjologii i Intensywnej Terapii</w:t>
      </w:r>
    </w:p>
    <w:p w14:paraId="05F9C408" w14:textId="28DD070B" w:rsidR="00476028" w:rsidRDefault="00684740" w:rsidP="00684740">
      <w:pPr>
        <w:pStyle w:val="Akapitzlist"/>
        <w:jc w:val="both"/>
        <w:rPr>
          <w:color w:val="000000"/>
        </w:rPr>
      </w:pPr>
      <w:bookmarkStart w:id="1" w:name="_Hlk69712446"/>
      <w:r>
        <w:rPr>
          <w:color w:val="000000"/>
        </w:rPr>
        <w:t xml:space="preserve">□ – </w:t>
      </w:r>
      <w:bookmarkEnd w:id="1"/>
      <w:r w:rsidR="00476028">
        <w:rPr>
          <w:color w:val="000000"/>
        </w:rPr>
        <w:t>Oddziale Chorób Wewnętrznych</w:t>
      </w:r>
    </w:p>
    <w:p w14:paraId="59E2295E" w14:textId="37B67229" w:rsidR="006A66ED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6A66ED">
        <w:rPr>
          <w:color w:val="000000"/>
        </w:rPr>
        <w:t>Oddziale Chirurgii Ogólnej</w:t>
      </w:r>
    </w:p>
    <w:p w14:paraId="52881EFC" w14:textId="6D465CE4" w:rsidR="003B74E9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3B74E9">
        <w:rPr>
          <w:color w:val="000000"/>
        </w:rPr>
        <w:t>Oddział Chirurgii Urazowo-Ortopedycznej</w:t>
      </w:r>
    </w:p>
    <w:p w14:paraId="35B8C5E8" w14:textId="3F669A67" w:rsidR="003B74E9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3B74E9">
        <w:rPr>
          <w:color w:val="000000"/>
        </w:rPr>
        <w:t>Oddział Otolaryngologiczny</w:t>
      </w:r>
    </w:p>
    <w:p w14:paraId="4195CA9F" w14:textId="292E87E2" w:rsidR="003B74E9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3B74E9">
        <w:rPr>
          <w:color w:val="000000"/>
        </w:rPr>
        <w:t>Stacja Dializ</w:t>
      </w:r>
    </w:p>
    <w:p w14:paraId="4B402334" w14:textId="791FAFD5" w:rsidR="003B74E9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3B74E9">
        <w:rPr>
          <w:color w:val="000000"/>
        </w:rPr>
        <w:t>Oddziale Neurologicznym</w:t>
      </w:r>
    </w:p>
    <w:p w14:paraId="1A67004E" w14:textId="33BA4E79" w:rsidR="003B74E9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3B74E9">
        <w:rPr>
          <w:color w:val="000000"/>
        </w:rPr>
        <w:t>Szpitalnym Oddziale Ratunkowym</w:t>
      </w:r>
    </w:p>
    <w:p w14:paraId="062F6F13" w14:textId="0D614F40" w:rsidR="003B74E9" w:rsidRDefault="00684740" w:rsidP="00684740">
      <w:pPr>
        <w:pStyle w:val="Akapitzlist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3B74E9">
        <w:rPr>
          <w:color w:val="000000"/>
        </w:rPr>
        <w:t>Ambulatoryjnej Opiece Szpitalnej</w:t>
      </w:r>
    </w:p>
    <w:bookmarkEnd w:id="0"/>
    <w:p w14:paraId="06DFAE25" w14:textId="77777777" w:rsidR="001D644B" w:rsidRDefault="001D644B" w:rsidP="001D644B">
      <w:pPr>
        <w:jc w:val="both"/>
        <w:rPr>
          <w:color w:val="000000"/>
        </w:rPr>
      </w:pPr>
    </w:p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3504FC77" w14:textId="18ABBA90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>01 czerwca</w:t>
      </w:r>
      <w:r w:rsidR="004E63C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r. do dnia 31 </w:t>
      </w:r>
      <w:r w:rsidR="004E63C1">
        <w:rPr>
          <w:sz w:val="22"/>
          <w:szCs w:val="22"/>
        </w:rPr>
        <w:t>stycznia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4E63C1">
        <w:rPr>
          <w:sz w:val="22"/>
          <w:szCs w:val="22"/>
        </w:rPr>
        <w:t>3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55AA6A5E" w:rsidR="00091BAE" w:rsidRPr="001A165A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50FDE15E" w14:textId="45ED6638" w:rsidR="00091BA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03706A7" w14:textId="2863D579" w:rsidR="00693734" w:rsidRDefault="009C7E2E">
      <w:pPr>
        <w:widowControl/>
        <w:spacing w:line="336" w:lineRule="auto"/>
        <w:jc w:val="both"/>
      </w:pPr>
      <w:r>
        <w:t xml:space="preserve">Oferuję dyspozycyjność do realizacji świadczeń zdrowotnych w </w:t>
      </w:r>
      <w:r w:rsidR="004E63C1">
        <w:t>szacunkowej maksymalnej</w:t>
      </w:r>
      <w:r>
        <w:t xml:space="preserve"> ilości </w:t>
      </w:r>
      <w:r w:rsidR="00A12C71">
        <w:t xml:space="preserve"> (nie mniejszej niż </w:t>
      </w:r>
      <w:r w:rsidR="006A66ED">
        <w:t>80</w:t>
      </w:r>
      <w:r w:rsidR="00A12C71">
        <w:t xml:space="preserve"> godzin) </w:t>
      </w:r>
      <w:r>
        <w:t>………………… godzin w miesiącu kalendarzowym, ustalanych szczegółowo w comiesięcznym harmonogramie,</w:t>
      </w:r>
    </w:p>
    <w:p w14:paraId="19015502" w14:textId="77777777" w:rsidR="00684740" w:rsidRDefault="00684740">
      <w:pPr>
        <w:widowControl/>
        <w:spacing w:line="336" w:lineRule="auto"/>
        <w:jc w:val="both"/>
      </w:pP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6773DC24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7AC07159" w14:textId="2E8428E2" w:rsidR="00B06DDF" w:rsidRDefault="00647778" w:rsidP="004B1B6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3EDA9229" w14:textId="6326DD3B" w:rsidR="00E871AC" w:rsidRDefault="00E871AC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6502006A" w14:textId="77777777" w:rsidR="00684740" w:rsidRDefault="00684740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22BE48B6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608C" w14:textId="77777777" w:rsidR="00505F63" w:rsidRDefault="00505F63">
      <w:r>
        <w:separator/>
      </w:r>
    </w:p>
  </w:endnote>
  <w:endnote w:type="continuationSeparator" w:id="0">
    <w:p w14:paraId="1FDDAC65" w14:textId="77777777" w:rsidR="00505F63" w:rsidRDefault="0050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FC9B" w14:textId="77777777" w:rsidR="00505F63" w:rsidRDefault="00505F63">
      <w:r>
        <w:separator/>
      </w:r>
    </w:p>
  </w:footnote>
  <w:footnote w:type="continuationSeparator" w:id="0">
    <w:p w14:paraId="3E85BF69" w14:textId="77777777" w:rsidR="00505F63" w:rsidRDefault="0050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56E368F0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 </w:t>
    </w:r>
    <w:r w:rsidR="00091BAE">
      <w:rPr>
        <w:i/>
      </w:rPr>
      <w:t xml:space="preserve">        </w:t>
    </w:r>
    <w:r w:rsidR="00476028" w:rsidRPr="006A66ED">
      <w:rPr>
        <w:i/>
      </w:rPr>
      <w:t xml:space="preserve"> 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4E63C1">
      <w:rPr>
        <w:i/>
      </w:rPr>
      <w:t>1</w:t>
    </w:r>
  </w:p>
  <w:p w14:paraId="336ACC33" w14:textId="6E1B54E5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 xml:space="preserve">z dnia </w:t>
    </w:r>
    <w:r w:rsidR="00091BAE">
      <w:rPr>
        <w:i/>
      </w:rPr>
      <w:t xml:space="preserve">      </w:t>
    </w:r>
    <w:r w:rsidR="00C82895">
      <w:rPr>
        <w:i/>
      </w:rPr>
      <w:t xml:space="preserve">  </w:t>
    </w:r>
    <w:r w:rsidR="008A4B92">
      <w:rPr>
        <w:i/>
      </w:rPr>
      <w:t xml:space="preserve">kwietnia </w:t>
    </w:r>
    <w:r w:rsidR="00C82895">
      <w:rPr>
        <w:i/>
      </w:rPr>
      <w:t xml:space="preserve"> 202</w:t>
    </w:r>
    <w:r w:rsidR="004E63C1">
      <w:rPr>
        <w:i/>
      </w:rPr>
      <w:t>1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66C2"/>
    <w:rsid w:val="001A0EBF"/>
    <w:rsid w:val="001A165A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5597C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B74E9"/>
    <w:rsid w:val="003C5215"/>
    <w:rsid w:val="003E4C99"/>
    <w:rsid w:val="003E670C"/>
    <w:rsid w:val="003F0D9A"/>
    <w:rsid w:val="003F3D3E"/>
    <w:rsid w:val="003F635D"/>
    <w:rsid w:val="00444271"/>
    <w:rsid w:val="00461D7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84740"/>
    <w:rsid w:val="00693734"/>
    <w:rsid w:val="006A4140"/>
    <w:rsid w:val="006A66ED"/>
    <w:rsid w:val="006A7AAF"/>
    <w:rsid w:val="006B228D"/>
    <w:rsid w:val="006C07D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5DAA"/>
    <w:rsid w:val="00864EBD"/>
    <w:rsid w:val="00865B70"/>
    <w:rsid w:val="00874774"/>
    <w:rsid w:val="008822A4"/>
    <w:rsid w:val="008A4B92"/>
    <w:rsid w:val="008B1C4D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922D9"/>
    <w:rsid w:val="009A2B12"/>
    <w:rsid w:val="009C7E2E"/>
    <w:rsid w:val="009E656F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623C6"/>
    <w:rsid w:val="00F87619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2018-06-15T07:01:00Z</cp:lastPrinted>
  <dcterms:created xsi:type="dcterms:W3CDTF">2021-04-16T14:01:00Z</dcterms:created>
  <dcterms:modified xsi:type="dcterms:W3CDTF">2021-04-19T06:21:00Z</dcterms:modified>
</cp:coreProperties>
</file>